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numPr>
          <w:ilvl w:val="0"/>
          <w:numId w:val="2"/>
        </w:numPr>
        <w:spacing w:before="0" w:after="0" w:line="240"/>
        <w:ind w:right="0" w:left="720" w:hanging="360"/>
        <w:jc w:val="center"/>
        <w:rPr>
          <w:rFonts w:ascii="Times New Roman" w:hAnsi="Times New Roman" w:cs="Times New Roman" w:eastAsia="Times New Roman"/>
          <w:b/>
          <w:color w:val="333333"/>
          <w:spacing w:val="0"/>
          <w:position w:val="0"/>
          <w:sz w:val="24"/>
          <w:shd w:fill="F4F4EC" w:val="clear"/>
        </w:rPr>
      </w:pPr>
      <w:r>
        <w:rPr>
          <w:rFonts w:ascii="Times New Roman" w:hAnsi="Times New Roman" w:cs="Times New Roman" w:eastAsia="Times New Roman"/>
          <w:b/>
          <w:color w:val="333333"/>
          <w:spacing w:val="0"/>
          <w:position w:val="0"/>
          <w:sz w:val="24"/>
          <w:shd w:fill="F4F4EC" w:val="clear"/>
        </w:rPr>
        <w:t xml:space="preserve">ОТЧЕТЫ ПЕДАГОГОВ МАДОУ « Детский сад №290»</w:t>
      </w:r>
    </w:p>
    <w:p>
      <w:pPr>
        <w:spacing w:before="0" w:after="0" w:line="240"/>
        <w:ind w:right="0" w:left="720" w:firstLine="0"/>
        <w:jc w:val="center"/>
        <w:rPr>
          <w:rFonts w:ascii="Times New Roman" w:hAnsi="Times New Roman" w:cs="Times New Roman" w:eastAsia="Times New Roman"/>
          <w:b/>
          <w:color w:val="333333"/>
          <w:spacing w:val="0"/>
          <w:position w:val="0"/>
          <w:sz w:val="24"/>
          <w:shd w:fill="F4F4EC" w:val="clear"/>
        </w:rPr>
      </w:pPr>
      <w:r>
        <w:rPr>
          <w:rFonts w:ascii="Times New Roman" w:hAnsi="Times New Roman" w:cs="Times New Roman" w:eastAsia="Times New Roman"/>
          <w:b/>
          <w:color w:val="333333"/>
          <w:spacing w:val="0"/>
          <w:position w:val="0"/>
          <w:sz w:val="24"/>
          <w:shd w:fill="F4F4EC" w:val="clear"/>
        </w:rPr>
        <w:t xml:space="preserve">О ВЫПОЛНЕНИИ ПЛАНОВ ВОСПИТАТЕЛЬНО_ ОБРАЗОВАТЕЛЬНОЙ РАБОТЫ ЗА 2012/2013 учебный год.</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педагога подготовительной группы  Валиевой Р.М. за 2012-13 учебный год</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Мин Валиева РаиляМарсовна 2012-2013 уку елында мәктәпкә әзерлек төркемендә (№6 группада) эшләдем. Эшемдә түбәндәге программаларны  һәм методик әсбапларны кулландым:</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Программалар: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Общеобразовательная программа МАДОУ №290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 рождения до школы» Премерная основная общеобразовательная программа дошкольного образования. Под Н.Е Вераксы. Т.С.Камаровой. М.А.Василевой. М.Синтез2010г.</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бакчасында тәрбия hәм белем бирү программасы» Закирова Р.А.,Борhанова 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«Воспитание обучение в детском саду» Под редакцией М.А.Васильевой,В.В.Гербовой,Т.С.Комаровой.2008г.</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«Школа2100»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предшкольногообразования-Автор: Р.К.Шаехова,2006г.,подготовительная группа.</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Методик әсбаплар: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«Раз-ступенька, два-ступенька…» Л.Г.Петерсон,Н.П.Холина.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«Тугантелем-Бөек анам теле» ЯрЧаллы,1994</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«Иң матур сүз» К.В.Закирова.«Мәгариф» нәшрияты,2000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экологического воспитания». Н.Т.Калегина.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«Наш дом-природа» Н.А.Рыжова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«Иң татлы тел-туган тел» М.Ф.Кашапова. « Мәгариф» нәшрияты,2005</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«Читая-учимся творить» Р.К.Шаехова. Казань,1996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«Обучение грамоте в детском саду» Л.Е.Журова .М.:Педагогика,1974.</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изобразительной деятельности»Т.С.Комарова. М.: Мозаика-Синтез,2011.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Основы безопасности жизнедеятельности детей дошкольного возраста -Авторы: Н.Н.Авдиева,О.Л.Князева,Р.Б.Стеркина,1998г.</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«Обучение детей дошкольного возраста правилам безопасного поведения на дорогах» (Региональный стандарт,  рекомендованный МО РТ)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Т.А.Фалькович Развитие речи: Занятия для дошкольников в учреждениях дополнительного образования.- М.:ВАКО,2007.</w:t>
      </w:r>
    </w:p>
    <w:p>
      <w:pPr>
        <w:tabs>
          <w:tab w:val="left" w:pos="5245"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О.В.Дыбина «Занятия по ознакомлению с окружающим миром в подготовительной к школе группе детского сада. Конспекты занятий.- М.: Мозаика- Синтез,2011</w:t>
      </w:r>
    </w:p>
    <w:p>
      <w:pPr>
        <w:tabs>
          <w:tab w:val="left" w:pos="5245"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В.В.Гербова «Развитие речи в детском саду».-М.:Мозаика-Синтез.</w:t>
      </w:r>
    </w:p>
    <w:p>
      <w:pPr>
        <w:tabs>
          <w:tab w:val="left" w:pos="5245"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Г.С.Швайко. «Занятия по изобразительной деятельности в детском саду»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Н.Б.Халезова Народная пластика и декоративная лепка в детском саду.- М.: Просвещение,1984.</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З.А.Богатеева Мотивы народных орнаментов в детских аппликациях.- М.: Приосещение,1986.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Н.Ф.Виноградова «Рассказы и загадки о природе» М.:Вентана- Граф,2007 (Предшкольная пора.)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Мы идем в школу «Развитие мышления и внимания» (пособие для дошкольников) Минск,издательство «Юнипресс» 2006.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Э.Галеев Татарские народные игры и праздники- Казань: Татарское книжное издательство,1985.</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Занятие по конструированию из строительного материала. Конспекты занятий. М.: Мозаика-Синтез,2009.</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Обучение дошкольников грамоте. Н.С.Варенцова МОЗАИКА-СИНТЕЗ 2010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конструированию из строительногоматериала. Л.В.Куцакова. МОЗАИКА-СИНТЕЗ 2010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Укуелыдәвамында без баланың һәрьяклапүсешен һәм тәрбиясен,сәламәтлеген ныгытуны,физик үсешен камилләштерүне дәвам иттек. Танып белү активлыгын,күзәтүчәнлек,укуга теләк формалаштыру кебек сыйфатлар тәрбияләдек.</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Әйләнә-тирә турындагы белемнәрнең киңәюе нигезендә патриотлык һәм интернациональлек хисләре,туган як,туган илгә мәхәббәт тәрбияләргә тырыштык.</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Эш барышында интернет белән тыгыз элемтәдә эшләдек. Күпчелек материалны,конспектларны,күрсәтмәлелекне интернеттан алдык. Шөгылләрдә ноутук,проектор, магнитафонны актив кулландык. Ата-аналар өчен уку елы башында,уртасында,ахырында ата-аналар җыелышы,ачык дәресләр үткәрелде. Ел дәвамында “Ата-аналар почмагында” алар өчен консультацияләр,рекомендацияләр урнаштырып барылды.</w:t>
        <w:br/>
        <w:t xml:space="preserve">Ел дәвамында үз белемемне үстерү буенча эшне дәвам иттем. Максатым: Балаларны мәктәпкәчә яшьтән мәктәпкә әзерләү,хәтер,игътибарлылык,уйлау сәләтен,сөйләм телен үстерү иде.Монын өчен без балалар белән «200 занимательных упражнений...»китабыннан күнегүләр эшләдек,дидактик уеннар уеннар, «Иң татлы тел-туган тел» китабыннан хәтер,игътибарлылык,уйлау сәләтен,сөйләм телен үстерүгә караган уеннар,кулны язуга әзерләү өчен төрле штрихоквалар,буягычлар һ.б. белән эшләдек. Әлеге тема буенчаүзлабораториямнедәтулыландырдым,уеннаркортатекасы,папкаларясадым.Алартүбәндәгелр:</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«Транспорт,улица,пешеход»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«Развиваем воображение»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«Игры на разветие внимание»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«Игры на разветие интеллекта»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«Игры на разветие мышления»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«Уенчыкларныңтарихы»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«Игры на разветие памяти»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«Киемнәр»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«Готовим руку к письму»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«Яхшыгамәлдәресләре»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«Казаным»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«Спорт»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«ПДД»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«Игры на разветие речи»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«Мәктәпбусагасында»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«Кышлаучыкошлар»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«Күчмәкошлар»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«Кулныязугаәзерлибез»</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«Космос»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«Кыргыйхайваннар»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«Йортхайваннары»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«Яшелчәләр»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«Милли бизәкләр»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«Милли ризыклар»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«Ел фасыллары»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 кем? Бунәрсә?»һ.б.</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Үземнең тема буенчаата-аналарөченконсультацияләрәзерләдем,анкеталар,индивидуальәңгәмәләр үткәрдем. </w:t>
        <w:br/>
        <w:t xml:space="preserve">Укуелыбарышында педагогик киңәшмәләрдә,ата-аналарҗыелышларында,КМО дачыгышясадым,тема: «Балаларны татар теленәөйрәткәндәфольклорның роле»,ачыкдәресләр күрсәттем,2012 елныңоктябрендә «Шәһри Казан» газетасына«Мәктәпбусагасында…» диписеләнгәнмәкаләҗибәрдем.</w:t>
        <w:br/>
        <w:t xml:space="preserve">Шулайукәлегетөркемдә мин балаларныңиҗадисәләтләреначу,үстерү,татарбалаларәдәбиятыныңберасылбизәгебулганәкиятләрбеләнтаныштырумаксатыннантүгәрәкалыпбардым.Ул “Матурәдәбиятбеләнбалаларны драматизация ашатаныштыру ” дипатала.</w:t>
        <w:br/>
        <w:br/>
        <w:t xml:space="preserve">Эшемдә мин түбәндәгеәдәбиятларныкулландым:</w:t>
        <w:br/>
        <w:br/>
        <w:t xml:space="preserve">-“Әкиятләр” Казан.”Мәгариф” 2000ел.</w:t>
        <w:br/>
        <w:t xml:space="preserve">-“Балалар фольклоры” Казан.”Мәгариф” 2000ел </w:t>
        <w:br/>
        <w:t xml:space="preserve">-“Гөлбакча” Казан тат.китап нәшрияты.1990ел.</w:t>
        <w:br/>
        <w:t xml:space="preserve">-М.Ф.Кашапова “Балаларбакчасындасөйләмүстерүпрограммасы” </w:t>
        <w:br/>
        <w:t xml:space="preserve">Казан.”Мәгариф” 2004ел</w:t>
        <w:br/>
        <w:t xml:space="preserve">А.И.Камалова «Тугантелем-бөеканам теле».</w:t>
        <w:br/>
        <w:t xml:space="preserve">Яр Чаллы 2004</w:t>
        <w:br/>
        <w:t xml:space="preserve">А.И.Камалова «Тугантелем-бөеканамтеле». Яр Чаллы 2004</w:t>
        <w:br/>
        <w:t xml:space="preserve">К.В.Закирова,Р.Ә.Кадыйрова «Әхлакнигезе-матургадәт».</w:t>
        <w:br/>
        <w:t xml:space="preserve">Казан.Мәгариф 2004</w:t>
        <w:br/>
        <w:br/>
        <w:t xml:space="preserve">Т.А.Фалькович,Л.П. Барылкина «Развитие речи.»</w:t>
        <w:br/>
        <w:br/>
        <w:t xml:space="preserve">В.В.Гербова «Занятия по развитию речи с детьми 4-6 лет» </w:t>
        <w:br/>
        <w:t xml:space="preserve">Москва «Просвещение» 1987</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t xml:space="preserve">Минем эшемнең максаты балаларны татар һ.б. халык әкиятләре белән драматизация аша таныштыру,аларда матур әдәбиятка карата кызыксыну уяту иде.</w:t>
        <w:br/>
        <w:t xml:space="preserve">Уку елы дәвамында без балалар белән “Теремкәй яңача”, “Карт белән төлке”, “Башак”, “Төлке,куян һәм әтәч”, “Бикбатыр белән Биккуркак”, “Су анасы”, “Кәҗә белән Сарык”, “Шүрәле” әкиятләре, “Бала белән күбәләк”, “Кызыклы шәкерт”, “Карлыгач”, “Эш беткәч уйнарга ярый” һ.б.шигырьләр белән таныштык. Шулай ук,рольләргә бүлеп әкият геройларының характерларын ачыкларга,әсәрне сәхнәләштерү аша аның эчтәлеген аңларга өйрәндек.</w:t>
        <w:br/>
        <w:t xml:space="preserve">Әкиятне сәхнәләштерү аша балаларда тыңлый белү сәләтен,өлкәннәргә,хезмәткә карата хөрмәт,икмәккә сакчыл караш тәрбияләү кебек хисләр тәрбияләргә тырыштым.</w:t>
        <w:br/>
        <w:t xml:space="preserve">Эш барышында әкиятләр буенча викториналар үткәрелде. Монда балаларның әкиятләр буенча булган белемнәре тикшерелде. </w:t>
        <w:br/>
        <w:t xml:space="preserve">“Матур әдәбият белән балаларны драматизация аша таныштыру ”, “Сөйләм телен үстерүдә матур әдәбиятны куллану” кебек темалар буенча: </w:t>
        <w:br/>
        <w:t xml:space="preserve">-доклад</w:t>
        <w:br/>
        <w:t xml:space="preserve">-консультация</w:t>
        <w:br/>
        <w:t xml:space="preserve">-тренинг</w:t>
        <w:br/>
        <w:t xml:space="preserve">-анкеталар</w:t>
        <w:br/>
        <w:t xml:space="preserve">-индивидуаль әңгәмәләр үткәрелде.</w:t>
        <w:br/>
        <w:br/>
        <w:t xml:space="preserve">Әкиятләрне без “Алтын көз”, “Яңа ел”,”8март”, “Язлар алып килә Тукайны” бәйрәмнәрендә,төркемебездә күрсәттек.</w:t>
        <w:br/>
        <w:t xml:space="preserve">Балалар түгәрәктә бик теләп,кызыксынып шөгыльләнделәр.</w:t>
        <w:br/>
        <w:t xml:space="preserve">Әкият өчен махсус маскалар,битлекләр ясадык.</w:t>
        <w:br/>
        <w:t xml:space="preserve">Түгәрәктә балалар әкиятләр ,шигырьләр белән танышу белән бер рәттән халкыбызның милли бизәкләре,борынгыдан калган бик зур мираслары булган табышмаклар,мәкаль-әйтемнәре,сынамышлары,такмак-такмазалары,тизәйткечләре белән дә таныштылар.</w:t>
        <w:br/>
        <w:t xml:space="preserve">Минемчә,әлеге юнәлештә эшләү балаларның сөйләм телләрен үстерүгә зур ярдәм булды. Балалар шулай ук татар телендә аралашырга өйрәнделәр,үзләренең сүзлек запасларын баеттылар.</w:t>
        <w:br/>
        <w:t xml:space="preserve">Үзләренең сәләтләрен үстерделәр.</w:t>
        <w:br/>
        <w:br/>
        <w:t xml:space="preserve">Ел дәвамында төркемебездә ата-аналар тарафыннан хәйриячелек оештырылды.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Ала ярдәме белән төркемебезгә уенчыклар,савыт-сабалар ,концтоварлар,зал өчен урындыклар булдырылды.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Ел дәвамында ата-аналар өчен җыелышлар үткәрелде. Аларда түбәндәге темалар буенча чыгышлар ясалды,ачык дәресләр күрсәтелде: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-“Возрастные особенности детей 6-7 лет”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-“Мәктәпкә әзерлектә сөйләм үстерүнең әһәмияте”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-“Урман мәктәбендә кунакта” ачык дәрес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-“Незнакомые люди” по ОБЖ ачык дәрес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-“Баланың гомерен куркыныч астына куймыйк!”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-“Белмәмеш мәктәпкә җыена” ачык дәрес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“Бала тиздән мәктәп укучысы!”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Шулай ук,ел дәвамында “Сәламәтлек проекты”, “Дуслык проекты” төзелде.</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башында белем бирү процесын билгеле бер эзлеклелектә алып барыр өчен перспектив план төзелде,календарь план алып барылды.</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Шөгылләргә нәтиҗә ясаганда:</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Иҗади сәнгать.Рәсем.</w:t>
      </w:r>
      <w:r>
        <w:rPr>
          <w:rFonts w:ascii="Times New Roman" w:hAnsi="Times New Roman" w:cs="Times New Roman" w:eastAsia="Times New Roman"/>
          <w:color w:val="auto"/>
          <w:spacing w:val="0"/>
          <w:position w:val="0"/>
          <w:sz w:val="24"/>
          <w:shd w:fill="auto" w:val="clear"/>
        </w:rPr>
        <w:br/>
        <w:t xml:space="preserve">Әлеге шөгыльләрдә балалар татар халык бизәкләре,гжель,хохлома,городец,дымково һ.б. мотивлары белән таныштылар.Тулы биттә,тугәрәк эчендә,полосада рәсем ясау алымнарын үзләштерделәр.</w:t>
        <w:br/>
        <w:t xml:space="preserve">Шулай ук әкиятләр («Сер тотмас үрдәк», “Куян өе”,Г.Тукай әкиятләре һ.б.),бәйрәмнәр буенча сюжетлы рәсемнәр ясарга,натурадан карап ясарга,төсләрне куша белергә,рәсем белән кисеп ябыштыруны кушып эшләргә өйрәнделәр. Гомумән алганда рәсем буенча куелган максатка ирешелде дип саныйм.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Тулаемдөньякартинасынкүзаллауныформалаштыру.</w:t>
      </w:r>
      <w:r>
        <w:rPr>
          <w:rFonts w:ascii="Times New Roman" w:hAnsi="Times New Roman" w:cs="Times New Roman" w:eastAsia="Times New Roman"/>
          <w:color w:val="auto"/>
          <w:spacing w:val="0"/>
          <w:position w:val="0"/>
          <w:sz w:val="24"/>
          <w:shd w:fill="auto" w:val="clear"/>
        </w:rPr>
        <w:br/>
        <w:br/>
        <w:t xml:space="preserve">ӘлегешөгылләрдәбалаларРоссия,Татарстан,Казан,төрлеһөнәрияләре,юлкагыйдәләре,кошлар,үсемлекләр,миллиризыкларһ.б.турындаяңамәгьлүматларалдылар.Шулайук,транспорттөрләрентаныпәйтәбелү;көнкүрештәкешехезмәтенҗинеләйтүче,яшәүөченуңайлыклартудыручыәйберләрнебелү,предметларнытөркемли,аларныңниндиматериалданэшләнгәненәйтәбелү. Буматериалларныңсыйфатларыһәмүзенчәлекләребуенчатасвирлыйбелүкебекбелемнәрнеүзләштерделәр.Төрле климат зоналары,алардагы һава шартлары белән таныштылар.</w:t>
      </w:r>
    </w:p>
    <w:p>
      <w:pPr>
        <w:spacing w:before="100" w:after="10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Танып белү.</w:t>
      </w:r>
    </w:p>
    <w:p>
      <w:pPr>
        <w:spacing w:before="100" w:after="10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 бүлектә балалар экология,обж,пдд өлкәсенә караган материаллар белән таныштылар. кеше организмы, витаминнар,планеталар,космос турындагы темалар белән таныштылар. Сөйрәлүчеләр,балык төрләре,бөҗәкләр турында күзалладылар. Кошлар турында булган белемнәрен ныгыттылар.</w:t>
      </w:r>
    </w:p>
    <w:p>
      <w:pPr>
        <w:spacing w:before="100" w:after="10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Иҗади сәнгать. Аппликация,әвәләү.</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Әлеге шөгыльләрдә балалар кәгазьне 2-3кә бекләп,туры почмаклыкның,квадратның почмакларын түгәрәкләп кисә белергә ерткалап ябыштырыру алымын кулланып предметларны сурәтли һәм катлаулы булмаган сюжет композицияләре иҗат итергә өйрәнделәр.,әвәләүдән чеметү,тарту,сузу,тәгәрәтү,сыту һ.б.ысулларын кулланып фигураларның пропорцияләрен,торыш һәм хәрәкәтләрен чагылдырып зур булмаган сюжет композицияләре иҗат итергә, төрле фигуралар әвәләргә өйрәнделәр.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Коммуникация. Матурәдәбиятәсәрләренуку.</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t xml:space="preserve">Монда балалар татар,рус һәм башка милләт халыкларынын әкиятләре белән таныштылар.Шулай ук,картиналар буенча тасвирлап,хикәя төзеп сөйләргә өйрәнделәр.Әлеге шөгыльләрдә балаларны татар халык язучылары (Г.Тукай,А.Алиш һ.б.) аларнын хикәяләре,әкиятләре,шигырьләре белән дә танышып үттеләр.</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Башлангыч грамотага өйрәтү</w:t>
      </w:r>
      <w:r>
        <w:rPr>
          <w:rFonts w:ascii="Times New Roman" w:hAnsi="Times New Roman" w:cs="Times New Roman" w:eastAsia="Times New Roman"/>
          <w:color w:val="auto"/>
          <w:spacing w:val="0"/>
          <w:position w:val="0"/>
          <w:sz w:val="24"/>
          <w:shd w:fill="auto" w:val="clear"/>
        </w:rPr>
        <w:t xml:space="preserve"> буенча балалар сузык,тартык авазларны аера, Сүзләрне иҗекләргә бүлә,иҗекләрнең урынын аера,сүзгә аваз анализы ясый белергә,берничә сүздән (2-4) торган һәм катлаулы җөмләләр төзә белергә өйрәнделәр. 22 баланың 19 укый белә. </w:t>
        <w:br/>
      </w:r>
      <w:r>
        <w:rPr>
          <w:rFonts w:ascii="Times New Roman" w:hAnsi="Times New Roman" w:cs="Times New Roman" w:eastAsia="Times New Roman"/>
          <w:b/>
          <w:color w:val="auto"/>
          <w:spacing w:val="0"/>
          <w:position w:val="0"/>
          <w:sz w:val="24"/>
          <w:shd w:fill="auto" w:val="clear"/>
        </w:rPr>
        <w:t xml:space="preserve">Элементар математик күзаллауларны үстерү.</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10 кадәр (артыгыракта)тәртип буенча-кирегә санарга, 10 эчендә куша һәм ала, саннарның ясалышларын белергә,тигезлекне,тигезсезлекне аера, пронстранстводагы күренешләрне:арасында,уртасында,аста,өстә,өстендә,эчтә,тышта һ.б.,предметларны бер төркегә туплый,чагыштыра белергә өйрәнделәр. </w:t>
        <w:br/>
        <w:t xml:space="preserve">Ел дәвамында балалар белән берлектә төрле бәйрәмнәргә карата рәсемнәр ясалды,алардан кургәзмәләр төзелде.</w:t>
        <w:br/>
        <w:t xml:space="preserve">Ата-аналар белән берлектә көз һәм кыш тематикасына карата поделкалар эшләнде,шулай ук күргәзмәләр ясалды. Кыш тематикасына караган күргәзмәдә төркемдәге барлык ата- аналар да бик теләп катнаштылар,үзләренең бай фантазияләренә нигезләнеп ясалген кул эшлэрен алып килделәр.</w:t>
        <w:br/>
        <w:t xml:space="preserve">“Алтын көз”, “Яңа ел”, “8 март”, “Татар теле-туган телем!” “Язлар алып килә Тукайны”, “9 май-Җиңү бәйрәме!” кебек бәйрәм кичәләрендә балалар белән бик күп шигырьләр өйрәндек,биюләр,әкиятләр куйдык.(“ Башак”, “Кәҗә белән сарык” һ.б.)</w:t>
        <w:br/>
        <w:t xml:space="preserve">Төркемебез эчендә Туган көннәрне күнелле итеп бәйрәм иттек, “Куян өе”, “Теремкәй”, “Карт белән төлке”әкиятләрен,Г.Тукай шигырьләрен сәхнәләштердек,Әкиятләр буенча викториналар,табышмаклар кичәсе үткәрдек. </w:t>
        <w:br/>
        <w:t xml:space="preserve">Шулай ук,ата-аналар һәм балалар белән берлектә  “Юл йөрү кагыйдәләре”(КузьминаМилана,Миронов Игорь)  һәм “ Минем яраткан шәһәрем-Казан!” (Миронов Игорь,Гилязов Салават,Зайнутдинова Самира,Дербенева Лиза,Сагындыкова Амалия һ.б.) темасы астында үткән рәсем конкурсларда катнаштык. Сайттадәрес конспектлары, ата-аналар өчен консультацияләр,фотографияләр урнаштырылды. Алар түбәндәгеләр:“Татар телен өйрәнәбез!” , консультация по “ПДД”, “Ребенок у экрана”, “еллык анализ”, “Саулык зур байлык”, “Ата-аналарга!”, “Бала мәктәп бусагасында”, “Язлар алып килә Тукайны!”, “Куянкайга ярдәм итик” һ.б.</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УМК буенча</w:t>
      </w:r>
      <w:r>
        <w:rPr>
          <w:rFonts w:ascii="Times New Roman" w:hAnsi="Times New Roman" w:cs="Times New Roman" w:eastAsia="Times New Roman"/>
          <w:color w:val="auto"/>
          <w:spacing w:val="0"/>
          <w:position w:val="0"/>
          <w:sz w:val="24"/>
          <w:shd w:fill="auto" w:val="clear"/>
        </w:rPr>
        <w:t xml:space="preserve"> төркемебездә эш дәфтәрләрен кулландык,мультфильмнар карадык.</w:t>
      </w:r>
    </w:p>
    <w:p>
      <w:pPr>
        <w:tabs>
          <w:tab w:val="left" w:pos="4096"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ата-аналар комитеты белән тыгыз бәйләнештә эшләдек. Бигрәк тә Сухова Галия,Верушкина Флорида,Сенькина Гөлияләргә зур рәхмәт әйтәсе килә.</w:t>
      </w:r>
    </w:p>
    <w:p>
      <w:pPr>
        <w:tabs>
          <w:tab w:val="left" w:pos="4096"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4096" w:leader="none"/>
        </w:tabs>
        <w:spacing w:before="0" w:after="0" w:line="240"/>
        <w:ind w:right="0" w:left="0" w:firstLine="0"/>
        <w:jc w:val="center"/>
        <w:rPr>
          <w:rFonts w:ascii="Times New Roman" w:hAnsi="Times New Roman" w:cs="Times New Roman" w:eastAsia="Times New Roman"/>
          <w:color w:val="auto"/>
          <w:spacing w:val="0"/>
          <w:position w:val="0"/>
          <w:sz w:val="24"/>
          <w:u w:val="single"/>
          <w:shd w:fill="auto" w:val="clear"/>
        </w:rPr>
      </w:pPr>
    </w:p>
    <w:p>
      <w:pPr>
        <w:spacing w:before="0" w:after="0" w:line="360"/>
        <w:ind w:right="0" w:left="0" w:firstLine="709"/>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360"/>
        <w:ind w:right="0" w:left="0" w:firstLine="709"/>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педагога старшей группы Гиниятуллиной Г.М за 2012-13 учебный год</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Билгеле бер кичерешләр нәтиҗәсендә балаларда тойгылар барлыкка килә. Яңа кичерешләр йогынтысы  астында тойгылар үзгәрергә мөмкин.</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Безнең илдә үсен килүче яшь буынны әхлак тәрбиясе белән тәрбияләү, үткен сорау булып тора. Балаларга әхлак тәрбия бирү, тәрбиячеләрнең бурычы булып тора.</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Кече яштәге без тәрбиячеләр гаилә балаларда яхшы, кин күнелле, булуны тәрбиялибез. Бу тәрбия гөмер-гөмергә кала.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бакчасында тәрбия бурыычлары- өлкәннәрне хөрмәт итү, әхлак гадәтләр. Мәктәпкәчә яштәге балаларда бу әхлак  гадәтләр тәрбияләнә.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Аеруча 5-6 яшьтә балада әхлак тәрбия, туган иленә, авылына, бертуган шәһәренә ярату тойгылары, мөнәсәбәтләре формалашу зур урын ала.</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Әйләнә-тирә белән танышу процессында балаларда үз иленә мәхәббәт, иптәшләренә яхшы мөнәсәбәт, гаделлек тойгысы формалаша, дус эшләү һәм уйный белү, киң күңеллеккә, гүзәллеккә омтылу тәрбияләнә.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Балаларда көчле йогынтуны, көчле тойгылар булдырырга әдәбият ярдәм итә. “Уку” – дип әйткән В.А. Сухомлинский – бу тәрәзә, анын аша балалар үз-үзләрен дөнья күреп беләләр.</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Әдәбият балалар өчен шатлык чыганагы гына түгел, ул шулай ук бөтен яктан тәрбияләү чыганагы да. Ул әйләнә -тирә белән таныштыра, балалар да кешеләр арасында мөнәсәбәтләрне, яхшылык һәм явазлык, дөреслек һәм гаделлек һ.б.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Безгә база программма тәгдим иткән,  әдәбият исемлеге белән таныштыру, киң спектр юнәлеш бирә.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Монда әсәрләр табигать турында, безне чорнап алган тереклек, хезмәт турында, хайваннар кошлар турында һ.б.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Дәресләрдә план буенча әсәрләр  кертү, ике бурычны хәл итәргә мөмкин: белем бирүне һәм тәрбия.</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Мәсәлән: “З. Гомерова китабын укып”. “Без яшә - шәһәр”.  Казанның истәлеге урын зур булмаган сәяхәт башкаралар шикелле була.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Алар безнең шәһәр матыурлыгы турында һәм байлыгы көчлелеге турында танышалар.</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Әйләнә-тирәне танып белүдә үзенең беренче адымнарын бала зурлар җитәкчелек астында башкара. Ата-аналарга балаларны күпкү өйрәтергә кирәк. Һәртөрле тормыш мөһим күнегүләре генә түгел, шулай ук беренче чиратта – игелеккә- кешелеклел ккләргә, гаделлекләр, хезмәт сөюченлеккә өйрәтергә кирәк. Өлкәннәр уңай үрнәк белән тирә-яктагы кешеләр, үз карашлары, үз үрнәкләре булган гына уңай тәрбия бирергә, уңай нәтиҗәләргә ирешергә мөмкин.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Тәрбия процессы уышы шуннан тора, балага нихңтле уңай үрнәк тәэсир итәсез, бала да шулай уңай эш итә, уңай тәрбия ала.</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Уңай  тәрбия бирү сорауларына китаплар кыймәтле ярдәм бирә.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Китаплар шул тормыш турында сөйлиләр. Зурлар тормышы. Эш сөючән  кеше – рухи матурлык.  Балалар өчен андый хикәяләр дөреслек яңгырый,  чөнки әсәрдәге геройлар аларның әти-әниләренә охшаган.  Шул кешеләр белән алар һәркөнне очрашалар.  Балалар әти-әниләренең яхшы күңелле, гадел булулары белән  горурланалар.Михалковның “Сездә нәрсә?”  шигырендә алабыз. З. Туйфанова “Шофер булам”; “Әнием һөнәре”  Ф. Яруллин.</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Кешенең яраткан эше ана ничек бәхетле  итә икәнен.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Маршакнын “Возлы утрау”, “Почта”; “Хикәя билгесез батыр турында И. Винокурнын “Самолет оча”. И. Туричина “Кеше авырды”әсәрләре аша белем була.</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Хикәяләрнең тәрбия тәэсире чиксез.Алар балаларда ышаганлык уяталар, башкага да мөмкин дә түгел. Шулай, җаваплы һәр кеше эшләргә тиеш.</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китаплары – балалар тәрбияләүдә кирәклә күптөрлә киңәшчеләр. Бала үзе аңласын өчен һәр тәрбияче белә, күпме үзсүзлекләр һәм түземлекләр таләп ителә. Әммә ләкин бала җәза бирүгә караганда, Р. Валиевның “Сабыйга” шигерен сөйләү аңа нык тәэсир итә. </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 кабатлау өчен, аңа яхшы үрнәк кирәк. Ничек эшләргә кирәк дигән әсәр кирәк. Бу әсәрләр “киң күңелле Вовка” (А. Барто),  В. Маяковсвкий “Нәрсә начар, нәрсә яхшы”.</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агачларга, чәчәкләргә карыйлар, ләкин әле аңлап бөтермиләр аларның әхәмиятләрен. Аларны табигать дөньясына алып керергә кирәк, аны аңлаешлы, кызыкклы якын итәргә кирәк. Балалар усал түгел. Ләкин мин сөйләргә бер очрак турында. Бер малай күбәләкләрне тотып, шырпы тартмасына тутырды. Ник алай эшлисен дигән сорауга – аңа алар цирк өчен кирәк, ул хайваннар өйрәтүче диде.  Малай әлбәттә аңламый табигаткә зиян китерүен.Ул табигаттә үз-үзен ничек тотарга кирәк икәнен белмәде.Шуңа  балалар табигатне яратырга өйрәнсеннәр өчен безгә китаплар булыша.</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Бианки табигать турында хикәяләр бөек остасы булган.  Аның һәр әсәрендә балалар өчен күп яңалыклар. Аның шундый әсәрләре – «Лесные домишки», «Аришка-трусишка», «Купание медвежат» һ.б. Аның бөтен әсәрләрендә һәм әкиятләрендә табигать турында тулы хәбәрләр генә түгел, ә шулай ук гыйбрәтлек белән тулы.</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Табигать турында күп бәйле материал , аңа карата яхшы мәнәсәбәт турында Н. Сладков, Г. Скребицкий, Н. Дуров, Г. Снегирев әсәрләреннән алырга мөмкин. Классикларның әсәрләре: А. Пушкиннын, С. Есенинның, Никитинның, Тютчевның шигырьләре балаларга табигатьнен матурлыгын күрергә ярдәм итә.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Олылар өчен хезмәт турындагы китаплар балаларда кызыксынучанлык, кызыксыну, хөрмәт, ярдәм итәргә (теләк), охшаш булырга теләк уяталар. Балалрның әхлак сыйфатларын тәрбияләү өчен С. Маршакнын «Как печаталась книга?», Шуртаковнын «Зерно упало в землю» һ.б. китаплары бик бәяле.</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Һәм әлбәттә, балаларнын унай эмоцияләрен тәрбияләүдә, иң күп мөмкинчелекләр әкияттә.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Һәр әкияттә яхшылык белән усаллык арасында чик салынган. Алар килешмәүче дошманнар. Аларһаманда керәштә, ләкин киң күңеллек һәрвакыт җиңә.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Яхшылыкнын усаллык өстеннән җиңү идеясе күңелдә йөртелде, кешеләрнен зиһере барлыкка килүе белән туыды.</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Шуна курә әкиятнен йогынтысы баланын рухи дөньясына тәэсир итүе көчле.</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Әгәрдә, Одоевскийнын “Мороз Иванович” әкиятендә әйбәт кыз коега төшә, ул аны хезмәт һәм кайгырту өчен кемеш һәм брильянтлар белән бүләкли, ялкау кызны ул боз белән бүләкли.Бу аңа ялкаулык һәм тупаслык өчен җәза</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Рус халык хәйләсез әкияттә “Шалкан” буыннан буынга күчә. Аны балалар һәм өлкәннәр сөйлиләр, театрда күрсәтәләр. Ул шуның белән үзенә тарта бабай үстерде бик зур шалкан, ә аны җирдән тартып чыгарырга  ярдәм итте кечкенә тычкан – нәниләр әкиятне шулай аңлыйлар.</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Әкият аша балаларда игелеклелек, тыңлаучанлык, батырларның язмышлары өчен кичереш тәрбияләнә.</w:t>
      </w:r>
    </w:p>
    <w:p>
      <w:pPr>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 С. Пушкинның “Сказка о попе и его работнике Балде”, “Сказка о рыбаке и рыбке”,  Г. Х. Андерсонның һ. б. авторларның әкиятләре зур тәрбия бирәләр.</w:t>
      </w:r>
    </w:p>
    <w:p>
      <w:pPr>
        <w:spacing w:before="0" w:after="0" w:line="360"/>
        <w:ind w:right="0" w:left="709"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Кечкенә балаларга зур усаллыкны җиңәргә һәм юк итәргә охшый һәм ул аларга берсүзсез изгелекнең өстәнлегендә ышандыра. Балалар гади шартларга караганда әкияти шартларны яхшырак күрәләр, чөнки әкияти дөнҗя аларга якынрак, аңлаешлырак</w:t>
      </w:r>
    </w:p>
    <w:p>
      <w:pPr>
        <w:spacing w:before="0" w:after="0" w:line="360"/>
        <w:ind w:right="0" w:left="709"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Танып белү буенча  3кварталда  үткәрелгән диогностика.</w:t>
      </w:r>
    </w:p>
    <w:p>
      <w:pPr>
        <w:spacing w:before="0" w:after="0" w:line="360"/>
        <w:ind w:right="0" w:left="36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(әйләнә –тирә белән танышу/зурлар төркемендә)</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Транспорт төрләрен танып әйтә белү; көнкүрештә кеше хезмәтен җиңеләйтүче, яшәү өчен уңайлыклар тудыручы әйберләрне белү.</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Предметларның төсен, күләмен, формасын, зурлыгын, авырлыгын, нинди материалдан эшләнгән булуын әйтә белү. </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Материалларны сыйфатлары һәм үзенчәлекләре буенча тасвирлый белү (өслекнең төзелеше, катылыгы, ныклыгы, яңгырашы һ.б.)</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Төзүчеләр, авыл эшчәннәре, транспорт һәм элемтә бүлег хезмәткәрләре, җиңел сәнәгать хезмәткәрләренең һөнәрләрен белү.</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 туганнарын, өй адресын белү</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Кайбер гаскәр төрләрен белү.</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шәһәренең (авылының), туган иленең, аның башкаласының исемен белү.</w:t>
      </w:r>
    </w:p>
    <w:p>
      <w:pPr>
        <w:numPr>
          <w:ilvl w:val="0"/>
          <w:numId w:val="39"/>
        </w:numPr>
        <w:tabs>
          <w:tab w:val="left" w:pos="720" w:leader="none"/>
        </w:tabs>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бәйрәмнәрен белү(Нәүрүз.Нардуган .Сабан туй).</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ОБЖ</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 .  Урамда  hәм өйдә куркыныч ситуацияләрне белү.(урамда чит кеше белән әйбер алмаска ,аңа ишек ачмаска)</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 . Тормыш именлеге куркынычсызлык кагыйдәләрен белү(ут белән электор приборлары белән уйнамаска)</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 . Витаминнар  hәм файдалы продуктларны белү.</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  Микроблар вирусларны белү.</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 . Үзенең адресын телефон номерын фамилиясен әтисенең исемен белү</w:t>
      </w:r>
    </w:p>
    <w:p>
      <w:pPr>
        <w:spacing w:before="0" w:after="0" w:line="36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Экология.</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 Кыргый җәнлекләрне, йорт хайваннарын, белү һәм танып әйтү.</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15. Матдәләрнең каты хәлдән сыек хәлгә, сыек хәлдән каты хәлгә күчүләрен аңлау белү.  </w:t>
      </w:r>
    </w:p>
    <w:p>
      <w:pPr>
        <w:spacing w:before="0" w:after="0" w:line="360"/>
        <w:ind w:right="0" w:left="14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16.   берничә кош, бөҗәк һәм җир-су хайваннарын белү һәм танып әйтү.</w:t>
      </w:r>
    </w:p>
    <w:p>
      <w:pPr>
        <w:spacing w:before="0" w:after="0" w:line="360"/>
        <w:ind w:right="0" w:left="14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17.  Табигатьне ничек саклый белергә кирәклеген белү(агачны сндырмаска .чүплмәскә. учак якмаска)</w:t>
      </w:r>
    </w:p>
    <w:p>
      <w:pPr>
        <w:spacing w:before="0" w:after="0" w:line="360"/>
        <w:ind w:right="0" w:left="14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18.  Яфрактагы үзгәрешләрнең сәбәбен белү.(яфраклары кипкән-су җитми .яктылык җитми).</w:t>
      </w:r>
    </w:p>
    <w:p>
      <w:pPr>
        <w:spacing w:before="0" w:after="0" w:line="360"/>
        <w:ind w:right="0" w:left="14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19.   Башка илләрдә яшәүче кайбер җәнлекләрне танып әйт белү.</w:t>
      </w:r>
    </w:p>
    <w:p>
      <w:pPr>
        <w:spacing w:before="0" w:after="0" w:line="360"/>
        <w:ind w:right="0" w:left="14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20.   Күчмә кошларны белү(сыерчык.  торна . аист. Карлыгач)</w:t>
      </w:r>
    </w:p>
    <w:p>
      <w:pPr>
        <w:spacing w:before="0" w:after="0" w:line="360"/>
        <w:ind w:right="0" w:left="14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ППД</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21   Кайбер юл йөрү кагыйдәләрен белү(урам аркылы махсус урыннан, светофорның яшел төсе янганда гына чыгарга мөмкин).</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  .Җәмәгат транспортында үз-үзеңне тоту кагыйдәләрен белү.</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23.Транспорт төрләрен  танып әйтә белү.</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24.Кисәтүче билгеләрне белү.</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25.Юл билгеләрен белү.(пункт медицинский помощи. Дети)</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26.Ашыгыч ярдәм .янгын сүндерүче.полиция машинасы нинди вазифа башкаруын белү.</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27.Билгеле бер җирдә генә уйнарга ярый икәнен белү.(тротуарда.ишек алдында).</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Коммуникация.Матур әдәбият әсәрләрен уку буенча 3 кварталга  диагностика.</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Сөйләмдә кешеләрнең үзара мөнәсәбәтләренә кагылышлы сүзләр куллана  белүне.</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Сүздә авазның урынын билгели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Сәнгатле сөйли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Сөйләмдә төрле кушма җөмләләр куллана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Үзенә таныш вакыйгалар турында тулы җөмләләр белән  сөйли белүне. </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сюжетлы рәсемнәр, картиналар тупламасы буенча мөстәкыйль рәвештә хикәяләр төзи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Исемне берничә сыйфат белән яраштыра белүне; </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Тамырдаш сүзләр ясаый белүне( бал-баллы. Эш-эшчән-эшсез)</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Басымны дөрес куя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Мәкальләргә анализ ясый белүне.(дустың үзеңнән яхшы булсын. Эш беткәч уйнарга ярый)</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Әкиятләрнең ахырларын тәмамлый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Зур булмаган әдәби әсәрләрнең эчтәлеген сөйли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Әдәби персонажның кылган гамәлләре турында фикерләрен әйтә  белүне.</w:t>
      </w:r>
    </w:p>
    <w:p>
      <w:pPr>
        <w:spacing w:before="0" w:after="0" w:line="36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Элементар</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математик күзаллауларны үстерү буенча өченче кварталга  диогностика.</w:t>
      </w:r>
    </w:p>
    <w:p>
      <w:pPr>
        <w:spacing w:before="0" w:after="0" w:line="360"/>
        <w:ind w:right="0" w:left="72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(зурлар төркемендә)</w:t>
      </w:r>
    </w:p>
    <w:p>
      <w:pPr>
        <w:numPr>
          <w:ilvl w:val="0"/>
          <w:numId w:val="52"/>
        </w:numPr>
        <w:spacing w:before="0" w:after="0" w:line="360"/>
        <w:ind w:right="0" w:left="644"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 төркемли, төркемнәрне чагыштыра белү. Бөтен әйбернең үз кисәкләреннән зурак булуын аңлау.</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Дүрт саны дүрт цифрасын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Микъдар һәм тәртип саннарын дөрес куллану, “Ничә?”, “Ничәнче?” сорауларына дөрес җавап бирә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10эчендә янәшәдә  торган саннарны чагыштыру (</w:t>
      </w:r>
      <w:r>
        <w:rPr>
          <w:rFonts w:ascii="Times New Roman" w:hAnsi="Times New Roman" w:cs="Times New Roman" w:eastAsia="Times New Roman"/>
          <w:i/>
          <w:color w:val="auto"/>
          <w:spacing w:val="0"/>
          <w:position w:val="0"/>
          <w:sz w:val="24"/>
          <w:shd w:fill="auto" w:val="clear"/>
        </w:rPr>
        <w:t xml:space="preserve">күрсәтмә материал ярдәмендә</w:t>
      </w:r>
      <w:r>
        <w:rPr>
          <w:rFonts w:ascii="Times New Roman" w:hAnsi="Times New Roman" w:cs="Times New Roman" w:eastAsia="Times New Roman"/>
          <w:color w:val="auto"/>
          <w:spacing w:val="0"/>
          <w:position w:val="0"/>
          <w:sz w:val="24"/>
          <w:shd w:fill="auto" w:val="clear"/>
        </w:rPr>
        <w:t xml:space="preserve">) кайсы санның зуррак (кечерәк)булуын белү. </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Азрак булган төркемгә бер предметны өстәп һәм күбрәк булган төркемнән бер предметны алып, саннарны тигезли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Күз күреме белән предметларны чагыштыра (озынлыгы, киңлеге, биеклеге, юанлыгы буенча) белү; берсе өстенә икенчесен кую һәм янәшә кую ысулларыннан файдаланып, әлеге чагыштырып әйтелгәннәрнең төгәллеген билгеләү.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Төрле зурлыктагы предметларны 7-10га кадәр чагыштыра (озынлыгы, киңлеге, биеклеге арта бару тәртибендә);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Почмак  hәм почмак төрләрен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Тирә-юндә орентлаша белү (алда , арта, өстә ,аста).</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Таныш гелметрик фигураларның кайбер характерлы үзенчәлекләрен (почмакларның, якларның саны; якларның тигез булуы, тигезсезлеге)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Предметларның формасын (түгәрәк, өчпочмаклы, дүртпочмаклы,күп почмаклы)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Вакытка  ориентлашу  (иртә, көндез, кич, төн, бүген ,кичә ,иртәгә) әйтә белү.</w:t>
      </w:r>
    </w:p>
    <w:p>
      <w:pPr>
        <w:numPr>
          <w:ilvl w:val="0"/>
          <w:numId w:val="52"/>
        </w:numPr>
        <w:spacing w:before="0" w:after="0" w:line="360"/>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Атнаның агымдагы көнен әйтә белү.</w:t>
      </w:r>
    </w:p>
    <w:p>
      <w:pPr>
        <w:spacing w:before="0" w:after="0" w:line="36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36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Иҗади сәнгать.рәсем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буенча өченче кварталга  диагностика.</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рәсемдә әйләнә-тирәдәге күренешләрне бирә белү (агачлар, кошлар, хайваннар). Кеше фигурасы (кыз сарафаннан)</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әдәби әсәрләр буенча сюжетлы композиция төзи белү</w:t>
      </w:r>
      <w:r>
        <w:rPr>
          <w:rFonts w:ascii="Times New Roman" w:hAnsi="Times New Roman" w:cs="Times New Roman" w:eastAsia="Times New Roman"/>
          <w:i/>
          <w:color w:val="auto"/>
          <w:spacing w:val="0"/>
          <w:position w:val="0"/>
          <w:sz w:val="24"/>
          <w:shd w:fill="auto" w:val="clear"/>
        </w:rPr>
        <w:t xml:space="preserve">(йомры икмәк кем белән очрашты. Ике саран аю баласы)</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Сүрәтләрне кәгазь битенең бөтен биттә урнаштыра белү</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гади сюжетлы рәсем ясый белү.( табигый күренешләр.яңа ел. кышкы көнһ.б)</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квадратта розеткада  бизәк төзи белү(ашьяулык, салфетка)</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 образлары тудырганда, төрле төс һәм төсмерләр куллана белү</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 сәнгатьнең теге яки бу төренә туры килгән төсләр сайлый белү.( Хохлама ,городец .гжель )</w:t>
      </w:r>
    </w:p>
    <w:p>
      <w:pPr>
        <w:numPr>
          <w:ilvl w:val="0"/>
          <w:numId w:val="54"/>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төсләрне кушып яңа төс ясый белү</w:t>
      </w:r>
    </w:p>
    <w:p>
      <w:pPr>
        <w:numPr>
          <w:ilvl w:val="0"/>
          <w:numId w:val="54"/>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кызыл,кызгылт сары,зәңгәр.шәмәхә.коңгырт. кара. ак төсләрне белү</w:t>
      </w:r>
    </w:p>
    <w:p>
      <w:pPr>
        <w:numPr>
          <w:ilvl w:val="0"/>
          <w:numId w:val="54"/>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гади сюжетлы рәсем ясый белү.( табигый күренешләр.яңа ел. кышкы көнһ.б)</w:t>
      </w:r>
    </w:p>
    <w:p>
      <w:pPr>
        <w:numPr>
          <w:ilvl w:val="0"/>
          <w:numId w:val="54"/>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Хохлама ,городец сәнгат бизәкләрен бизи белү</w:t>
      </w:r>
    </w:p>
    <w:p>
      <w:pPr>
        <w:numPr>
          <w:ilvl w:val="0"/>
          <w:numId w:val="54"/>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бизәкләрен бизи белү(альяпкычта.яулыкта. калфакта)</w:t>
      </w:r>
    </w:p>
    <w:p>
      <w:pPr>
        <w:numPr>
          <w:ilvl w:val="0"/>
          <w:numId w:val="54"/>
        </w:numPr>
        <w:spacing w:before="0" w:after="0" w:line="276"/>
        <w:ind w:right="0" w:left="567" w:hanging="42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Халык декоратив-гамәли сәнгать мотивлары буенча бизәкләр төшерә белү; бизәкләр ясау өчен төрле ысул һәм элементлар куллана белү, </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иҗади сәнгать әвәләү буенча өченче кварталга  диагностика.</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Элек өйрәнгән алым һәм ысулларны кулланып, төрле формадагы предметларны әвәләп ясауны белү.</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Фигураларның пропорцияләрен, торыш һәм хәрәкәтләрен чагылдырып, зур булмаган сюжет композицияләре төзи белү.</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Халык уенчыклары мотивлары буенча сүрәтләр тудыру( дымкова .филимонова уенчыклары).</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 декоратив элементлар белән бизи белү (әкияти кошчык  дымково мотивы)</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савыт-сабалсюжетлы композицияләр әвәләгәндә пропорцияләрне дөрес итеп саклый белү.әкият хикәя сюжетларын әвәли белү (аю һәм камыр малай, төлке һәм куян)</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Вак. детальләрне әвәли белү</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Әвәләгәндә образның мәгънәлеген чагылдыра белү    (кеше хайан сыннарын хәрәкәттә әвәләргә)</w:t>
      </w:r>
    </w:p>
    <w:p>
      <w:pPr>
        <w:spacing w:before="0" w:after="0" w:line="36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Кисеп ябыштыру буенча өченче кварталга  диагностика.</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Кәгазьне ерткалау ысулын кулланып   предметларны сурәтләү һәм катлаулы булмаган сюжет композицияләре иҗат итә       белү.(мамыктай йомшак чебиләр,  ау кар,зәңгәр болыт)</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Берничә геометрик фигураларны берләштерә белү(ике өчпочмактан- квадрат, туры почмаклыктан -полоса) алардан төрле предмет сурәтләре яки декоратив компазицияләр барлыкка китерә белү.</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орнаметлары белән өс-баш киемнәрен бизи белү.</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 бер сызык буйлап(югары ,түбән) бөтен бер биткә (кышкы урман ,самолет оча ,күбәләкләр болында оча)урнаштыра белү.</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Преметларның төсләрен дөрес сайлый белү.</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Икегә бөкләнгән кәгаздән симметрик фигуралар кисеп ала белү.(яфраклар,чәчәкләр,күлмәк).</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Фигуралар кисеп алганда пропорцияләрне дөрес бирә белү.(курчак,өй.машина,кош).</w:t>
      </w:r>
    </w:p>
    <w:p>
      <w:pPr>
        <w:numPr>
          <w:ilvl w:val="0"/>
          <w:numId w:val="61"/>
        </w:numPr>
        <w:spacing w:before="0" w:after="24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Конструкцияләү</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 үрнәген анализлау</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Үзе төзеячәк корылманы эшләү этапларын планлаштыру, конструктив чишелешләр табу.</w:t>
      </w:r>
    </w:p>
    <w:p>
      <w:pPr>
        <w:numPr>
          <w:ilvl w:val="0"/>
          <w:numId w:val="63"/>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Корылманы рәсем буенча төзү.</w:t>
      </w:r>
    </w:p>
    <w:p>
      <w:pPr>
        <w:numPr>
          <w:ilvl w:val="0"/>
          <w:numId w:val="63"/>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Күмәк эшләү.</w:t>
      </w:r>
    </w:p>
    <w:p>
      <w:pPr>
        <w:numPr>
          <w:ilvl w:val="0"/>
          <w:numId w:val="63"/>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Кәгазь битен төрле юнәлештә дүрткә бөкләү, әзер өлге буенча эшләү.</w:t>
      </w:r>
    </w:p>
    <w:p>
      <w:pPr>
        <w:numPr>
          <w:ilvl w:val="0"/>
          <w:numId w:val="63"/>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Кайчы белән дөрес эшли белү.</w:t>
      </w:r>
    </w:p>
    <w:p>
      <w:pPr>
        <w:numPr>
          <w:ilvl w:val="0"/>
          <w:numId w:val="63"/>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Катлаулы булмаган әйберләрне оригами ысулы белән башкару.</w:t>
      </w:r>
    </w:p>
    <w:p>
      <w:pPr>
        <w:numPr>
          <w:ilvl w:val="0"/>
          <w:numId w:val="63"/>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Табигый һәм яраксыз материаллардан уенчык һәм сувенирлар ясау.</w:t>
      </w:r>
    </w:p>
    <w:p>
      <w:pPr>
        <w:spacing w:before="0" w:after="0" w:line="36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Уен эшчәнлеге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Партнерлар белән нинди уен уйнаячаклары , кем нинди роль башкарачагы турында фикерләшү; уен кагыйдәләренә буйсыну.</w:t>
      </w:r>
    </w:p>
    <w:p>
      <w:pPr>
        <w:numPr>
          <w:ilvl w:val="0"/>
          <w:numId w:val="65"/>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Уенда катнашучыларның санына карап, уенның эчтәлеген киңәйтү.</w:t>
      </w:r>
    </w:p>
    <w:p>
      <w:pPr>
        <w:numPr>
          <w:ilvl w:val="0"/>
          <w:numId w:val="65"/>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 эчтәлеген баетуга булышлык итүче төрле мәгълүмат чыганакларыннан (кино, әдәбият, сәяхәтләр һ.б.) файдалану.</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сәнгатьле бизәлеш элементларын бәяли белү.</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Дидактик уеннарда үз мөмкинлекләреңне бәяли белү һәм отылуны кызып китмичә кабул итү.</w:t>
      </w:r>
    </w:p>
    <w:p>
      <w:pPr>
        <w:numPr>
          <w:ilvl w:val="0"/>
          <w:numId w:val="67"/>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Яшьтәшләренә уен кагыйдәләрен аңлату.</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Спектакль караганнан соң актерның (актерларның) уенын, кулланылган сәнгать чараларын һәм постановканың</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Минем педагогик эшчәнлек мәктәпкәчә яшьәге балалар бакчасында балаларга тәрбия һәм белем бирүне таләп итә торган РФ.hәм РТның Дәүләт мәгъариф стандартына туры китереп тормышка ашырылды</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Уку елы башында исмлек буенча егермебиш бала йөрде.</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Уку елы башында һәр шөгыльгә перспектив план төзелде.  Планнарны   К. В. Закирова; Р. А. Борһанова  тарафыннан төзелгән.  «Балалар бакчасында тәрбия һәм белем бирү программасы»на һәм “От рождения  до школы”  Н.Е.Вераксы. Т.СКомаровой. М.А.Василевой .Мәктәпкәчә яштәге балаларны юлларда үзләрен хәвефсез тоту кагыйдәләренә өйрәтү дәресләре циклы Г.А.Галиеа; С.М.Гафарова; З.В.Ишниязова; Р.Шахмадиева; А.И.Камалова.</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программасына таянып төзелде.  Шулай ук планлаштырганда түбәндәге китаплардан файдаландым. </w:t>
      </w:r>
    </w:p>
    <w:p>
      <w:pPr>
        <w:numPr>
          <w:ilvl w:val="0"/>
          <w:numId w:val="7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Математика . Л. Т. Петрсон  «Игралочка»</w:t>
      </w:r>
    </w:p>
    <w:p>
      <w:pPr>
        <w:numPr>
          <w:ilvl w:val="0"/>
          <w:numId w:val="7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телдә сйөләшәбез Методик кулланмаКазан “Фолиант”2012</w:t>
      </w:r>
    </w:p>
    <w:p>
      <w:pPr>
        <w:numPr>
          <w:ilvl w:val="0"/>
          <w:numId w:val="72"/>
        </w:numPr>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Физкультура. «Физкультура, занятия на воздухе» В. Г. Фролова.</w:t>
      </w:r>
    </w:p>
    <w:p>
      <w:pPr>
        <w:numPr>
          <w:ilvl w:val="0"/>
          <w:numId w:val="72"/>
        </w:numPr>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 эшләнлеге буенча:  “занятия по изобразительной деятельности в детском саду», М. «Владос» 2003 г.</w:t>
      </w:r>
    </w:p>
    <w:p>
      <w:pPr>
        <w:numPr>
          <w:ilvl w:val="0"/>
          <w:numId w:val="72"/>
        </w:numPr>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Танып белү, аралашу буенча: “Развитие речи в детском саду”  Гербова</w:t>
      </w:r>
    </w:p>
    <w:p>
      <w:pPr>
        <w:numPr>
          <w:ilvl w:val="0"/>
          <w:numId w:val="72"/>
        </w:numPr>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“Иң  матур сүз” Мәгариф Казан 2000 ел. Юнусова Ю. Ю.,  Кашапова З. Ф. </w:t>
      </w:r>
    </w:p>
    <w:p>
      <w:pPr>
        <w:numPr>
          <w:ilvl w:val="0"/>
          <w:numId w:val="72"/>
        </w:numPr>
        <w:tabs>
          <w:tab w:val="left" w:pos="709" w:leader="none"/>
        </w:tabs>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телем – бөек анам теле”. Яр Чаллы  (тәрбиячеләр өчен методик  кулланма). 2004 ел. Казыйханов В. С; Закирова К. М. </w:t>
      </w:r>
    </w:p>
    <w:p>
      <w:pPr>
        <w:tabs>
          <w:tab w:val="left" w:pos="709" w:leader="none"/>
        </w:tabs>
        <w:spacing w:before="0" w:after="0" w:line="276"/>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76"/>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Харасова Р.Ф. Бармакларны уйнатыйк,туган телне ойрәник.Казан, Хәтер 1997                                                                                                               </w:t>
      </w:r>
    </w:p>
    <w:p>
      <w:pPr>
        <w:numPr>
          <w:ilvl w:val="0"/>
          <w:numId w:val="76"/>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Закирова К.Р Гаффарова С.М.Әткәм әнкәмнең теле.Казан,«Мэгариф»,1997.</w:t>
      </w:r>
    </w:p>
    <w:p>
      <w:pPr>
        <w:numPr>
          <w:ilvl w:val="0"/>
          <w:numId w:val="76"/>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Хисамова Ф.М.Борhанова Р.А.Татар теле. өйрәнә  нәниләр Казан «Мэгариф» ,1994.</w:t>
      </w:r>
    </w:p>
    <w:p>
      <w:pPr>
        <w:numPr>
          <w:ilvl w:val="0"/>
          <w:numId w:val="76"/>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балалар фольклоры   Кәжә  мәкәржә (Табышмаклар ,санамышлар,уеннар) </w:t>
      </w:r>
    </w:p>
    <w:p>
      <w:pPr>
        <w:numPr>
          <w:ilvl w:val="0"/>
          <w:numId w:val="76"/>
        </w:numPr>
        <w:spacing w:before="0" w:after="0" w:line="240"/>
        <w:ind w:right="0" w:left="180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Тозучесе  ЯгъфароваР.Казан  « Мэгариф, »   1994               </w:t>
      </w:r>
    </w:p>
    <w:p>
      <w:pPr>
        <w:spacing w:before="0" w:after="0" w:line="240"/>
        <w:ind w:right="0" w:left="21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Эшемдә түбәндге  әдәбиятларны   кулланам.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80"/>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Голбакча  Балалар  бакчалары  очен  хрестоматия.           </w:t>
      </w:r>
    </w:p>
    <w:p>
      <w:pPr>
        <w:spacing w:before="0" w:after="0" w:line="240"/>
        <w:ind w:right="0" w:left="14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Тозүчеләре. Ф.Ю, З.Ф.Камалова,Р.А.Борханова.Казан,ТКН 1990  </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numPr>
          <w:ilvl w:val="0"/>
          <w:numId w:val="83"/>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Нэнилэргэбулэк.Жыентык:шигырьлэр,хикәяләр,әкиятләр,жырлар,уеннр</w:t>
      </w:r>
    </w:p>
    <w:p>
      <w:pPr>
        <w:numPr>
          <w:ilvl w:val="0"/>
          <w:numId w:val="83"/>
        </w:numPr>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Табышмаклар ,мэкальлэр. Тозучесе Нэжмиева. Л.Казан,ТК,1988</w:t>
      </w:r>
    </w:p>
    <w:p>
      <w:pPr>
        <w:numPr>
          <w:ilvl w:val="0"/>
          <w:numId w:val="83"/>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  козге. Татар балалар  әдәбиятыннан  хрестоматия.Р.Казан  «Мэгариф,»,1993/</w:t>
      </w:r>
    </w:p>
    <w:p>
      <w:pPr>
        <w:numPr>
          <w:ilvl w:val="0"/>
          <w:numId w:val="83"/>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Шэехова Р.Ижади  уенан-укуга.Казан,1999. </w:t>
      </w:r>
    </w:p>
    <w:p>
      <w:pPr>
        <w:numPr>
          <w:ilvl w:val="0"/>
          <w:numId w:val="83"/>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М.Ф.Кашапова  Туган  телем –боек  аннам  теле.Яр Чаллы  20004</w:t>
      </w:r>
    </w:p>
    <w:p>
      <w:pPr>
        <w:numPr>
          <w:ilvl w:val="0"/>
          <w:numId w:val="83"/>
        </w:numPr>
        <w:spacing w:before="0" w:after="0" w:line="240"/>
        <w:ind w:right="0" w:left="2160" w:hanging="36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МуясароваИ.Х.Азрак  ял  итеп алыйк(.Физкультминутлар,сузле             хәрәкәтле  уеннар)Казан 1998..      </w:t>
      </w:r>
    </w:p>
    <w:p>
      <w:pPr>
        <w:numPr>
          <w:ilvl w:val="0"/>
          <w:numId w:val="83"/>
        </w:numPr>
        <w:tabs>
          <w:tab w:val="left" w:pos="107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Уйный-уйный  үсәбез.Казан  « Мэгариф» Нәшрияте  2005.</w:t>
      </w:r>
    </w:p>
    <w:p>
      <w:pPr>
        <w:tabs>
          <w:tab w:val="left" w:pos="709" w:leader="none"/>
        </w:tabs>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Шөгыльләр,уку елы башында төзелгән шөгыль челтәре буенча алып барылды.Иртә белән иртәнге гимнастика уздырылды. Йокыдан соң торгач шулай ук гимнастика, чыныктыру процедуралары ясалды: ребристый такта буенча йөрү, төймәле юлдан йөрү, һава ваннасы.</w:t>
      </w:r>
    </w:p>
    <w:p>
      <w:pPr>
        <w:tabs>
          <w:tab w:val="left" w:pos="709" w:leader="none"/>
        </w:tabs>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Эшне планлаштырганда  шөгыльләр үткәргәндә авырлыклар тумады, чөнки китаплар барысы да кул астында иде. </w:t>
      </w:r>
    </w:p>
    <w:p>
      <w:pPr>
        <w:tabs>
          <w:tab w:val="left" w:pos="709" w:leader="none"/>
        </w:tabs>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яңа китаплар булдырылды.</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Комплексное перспективно планирование. </w:t>
      </w:r>
    </w:p>
    <w:p>
      <w:pPr>
        <w:numPr>
          <w:ilvl w:val="0"/>
          <w:numId w:val="89"/>
        </w:numPr>
        <w:spacing w:before="0" w:after="200" w:line="276"/>
        <w:ind w:right="0" w:left="21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Старшая группа</w:t>
      </w:r>
    </w:p>
    <w:p>
      <w:pPr>
        <w:numPr>
          <w:ilvl w:val="0"/>
          <w:numId w:val="89"/>
        </w:numPr>
        <w:spacing w:before="0" w:after="200" w:line="276"/>
        <w:ind w:right="0" w:left="21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Под редакцией М. А. Васильевой. В. В. Гербовой,  Т. С. Комаровой. Мозайка Синтез. Москва 2011</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формированию элементарных экологических представлений» в старшей группе детского сада. О. А. Соломенникова «Мозайка-Синтез» Москва 2010</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Цикл занятий для детей дошкольного возраста по обучению правилам безопасного поведения на дорогах. </w:t>
      </w:r>
    </w:p>
    <w:p>
      <w:pPr>
        <w:numPr>
          <w:ilvl w:val="0"/>
          <w:numId w:val="89"/>
        </w:numPr>
        <w:spacing w:before="0" w:after="200" w:line="276"/>
        <w:ind w:right="0" w:left="21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Казань, 2009</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«Развитие игровой деятельности»  Н. Ф. Губанова</w:t>
      </w:r>
    </w:p>
    <w:p>
      <w:pPr>
        <w:numPr>
          <w:ilvl w:val="0"/>
          <w:numId w:val="89"/>
        </w:numPr>
        <w:spacing w:before="0" w:after="200" w:line="276"/>
        <w:ind w:right="0" w:left="288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Москва 2010</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Этические беседы с детьми 4-7 лет</w:t>
      </w:r>
    </w:p>
    <w:p>
      <w:pPr>
        <w:numPr>
          <w:ilvl w:val="0"/>
          <w:numId w:val="89"/>
        </w:numPr>
        <w:spacing w:before="0" w:after="200" w:line="276"/>
        <w:ind w:right="0" w:left="288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И Петрова,  Т. Д. Стульник</w:t>
      </w:r>
    </w:p>
    <w:p>
      <w:pPr>
        <w:numPr>
          <w:ilvl w:val="0"/>
          <w:numId w:val="89"/>
        </w:numPr>
        <w:spacing w:before="0" w:after="200" w:line="276"/>
        <w:ind w:right="0" w:left="288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2007</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Развитие речи в детском саду»   В. В. Гербова</w:t>
      </w:r>
    </w:p>
    <w:p>
      <w:pPr>
        <w:numPr>
          <w:ilvl w:val="0"/>
          <w:numId w:val="89"/>
        </w:numPr>
        <w:spacing w:before="0" w:after="200" w:line="276"/>
        <w:ind w:right="0" w:left="288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Москва 2010</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ознакомлению с окружающим миром»  О. В. Дыбина</w:t>
      </w:r>
    </w:p>
    <w:p>
      <w:pPr>
        <w:numPr>
          <w:ilvl w:val="0"/>
          <w:numId w:val="89"/>
        </w:numPr>
        <w:spacing w:before="0" w:after="200" w:line="276"/>
        <w:ind w:right="0" w:left="288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Москва 2010</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изобразительной деятельности»  Т. С. Камарова в старшей группе  детского сада.</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Москва 2010.</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с детьми 5-6 лет» Д. Н. Колдина .</w:t>
      </w:r>
    </w:p>
    <w:p>
      <w:pPr>
        <w:numPr>
          <w:ilvl w:val="0"/>
          <w:numId w:val="89"/>
        </w:numPr>
        <w:spacing w:before="0" w:after="200" w:line="276"/>
        <w:ind w:right="0" w:left="288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Москва 2010</w:t>
      </w:r>
    </w:p>
    <w:p>
      <w:pPr>
        <w:numPr>
          <w:ilvl w:val="0"/>
          <w:numId w:val="89"/>
        </w:numPr>
        <w:spacing w:before="0" w:after="200" w:line="276"/>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«Аппликация» с детьми 5-6 лет</w:t>
      </w:r>
    </w:p>
    <w:p>
      <w:pPr>
        <w:spacing w:before="0" w:after="0" w:line="240"/>
        <w:ind w:right="0" w:left="21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«Мозайка-Синтез» Москва 2010</w:t>
      </w:r>
    </w:p>
    <w:p>
      <w:pPr>
        <w:tabs>
          <w:tab w:val="left" w:pos="709" w:leader="none"/>
        </w:tabs>
        <w:spacing w:before="100" w:after="10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Уку елы барышында югарыда әйтеп үтелгән программаларга hәм перспектив планга таянып өч тапкыр  диагностика үткәрелде. </w:t>
      </w:r>
    </w:p>
    <w:p>
      <w:pPr>
        <w:tabs>
          <w:tab w:val="left" w:pos="709"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Уку елы ахрында диагностик нәтиҗәләре бик күпкә яхшырды.  </w:t>
      </w:r>
    </w:p>
    <w:p>
      <w:pPr>
        <w:spacing w:before="0" w:after="0" w:line="240"/>
        <w:ind w:right="0" w:left="-709"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Зурлар төркемендә 3 картал буенча диагностика нәтиҗәләре.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(2012-2013уку елы)</w:t>
      </w:r>
    </w:p>
    <w:tbl>
      <w:tblPr/>
      <w:tblGrid>
        <w:gridCol w:w="407"/>
        <w:gridCol w:w="6776"/>
        <w:gridCol w:w="1150"/>
        <w:gridCol w:w="1043"/>
        <w:gridCol w:w="1046"/>
      </w:tblGrid>
      <w:tr>
        <w:trPr>
          <w:trHeight w:val="226"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 .н</w:t>
            </w: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r>
      <w:tr>
        <w:trPr>
          <w:trHeight w:val="873"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Танып белү</w:t>
            </w: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Элементар математика</w:t>
            </w:r>
          </w:p>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i/>
                <w:color w:val="auto"/>
                <w:spacing w:val="0"/>
                <w:position w:val="0"/>
                <w:sz w:val="24"/>
                <w:shd w:fill="auto" w:val="clear"/>
              </w:rPr>
              <w:t xml:space="preserve">күзаллауларны үстерү</w:t>
            </w:r>
            <w:r>
              <w:rPr>
                <w:rFonts w:ascii="Times New Roman" w:hAnsi="Times New Roman" w:cs="Times New Roman" w:eastAsia="Times New Roman"/>
                <w:color w:val="auto"/>
                <w:spacing w:val="0"/>
                <w:position w:val="0"/>
                <w:sz w:val="24"/>
                <w:shd w:fill="auto" w:val="clear"/>
              </w:rPr>
              <w:t xml:space="preserve"> </w:t>
            </w: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0%</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97</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both"/>
              <w:rPr>
                <w:rFonts w:ascii="Times New Roman" w:hAnsi="Times New Roman" w:cs="Times New Roman" w:eastAsia="Times New Roman"/>
                <w:color w:val="auto"/>
                <w:spacing w:val="0"/>
                <w:position w:val="0"/>
                <w:sz w:val="24"/>
              </w:rPr>
            </w:pPr>
          </w:p>
        </w:tc>
      </w:tr>
      <w:tr>
        <w:trPr>
          <w:trHeight w:val="756"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Аралашу.Матур әдәбият</w:t>
            </w:r>
          </w:p>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сөйләм үстерү)</w:t>
            </w: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r>
      <w:tr>
        <w:trPr>
          <w:trHeight w:val="370"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Танып белү</w:t>
            </w:r>
          </w:p>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i/>
                <w:color w:val="auto"/>
                <w:spacing w:val="0"/>
                <w:position w:val="0"/>
                <w:sz w:val="24"/>
                <w:shd w:fill="auto" w:val="clear"/>
              </w:rPr>
              <w:t xml:space="preserve">(әйләнә тирә белән танышу)</w:t>
            </w: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0%</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477"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Сәнгатъ  эшчәнлеге</w:t>
            </w:r>
          </w:p>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рәсем  әвәләү кисеп ябыштыру)</w:t>
            </w: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0%</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p>
          <w:p>
            <w:pPr>
              <w:spacing w:before="0" w:after="0" w:line="240"/>
              <w:ind w:right="0" w:left="0" w:firstLine="0"/>
              <w:jc w:val="both"/>
              <w:rPr>
                <w:rFonts w:ascii="Times New Roman" w:hAnsi="Times New Roman" w:cs="Times New Roman" w:eastAsia="Times New Roman"/>
                <w:color w:val="auto"/>
                <w:spacing w:val="0"/>
                <w:position w:val="0"/>
                <w:sz w:val="24"/>
              </w:rPr>
            </w:pPr>
          </w:p>
        </w:tc>
      </w:tr>
      <w:tr>
        <w:trPr>
          <w:trHeight w:val="730"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Танып белү</w:t>
            </w:r>
          </w:p>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i/>
                <w:color w:val="auto"/>
                <w:spacing w:val="0"/>
                <w:position w:val="0"/>
                <w:sz w:val="24"/>
                <w:shd w:fill="auto" w:val="clear"/>
              </w:rPr>
              <w:t xml:space="preserve">конструкциләү .кул эше</w:t>
            </w: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0%</w:t>
            </w: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97</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297"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6</w:t>
            </w: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 эшчәнлеге</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0%</w:t>
            </w: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433" w:hRule="auto"/>
          <w:jc w:val="left"/>
        </w:trPr>
        <w:tc>
          <w:tcPr>
            <w:tcW w:w="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6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Физкулътура</w:t>
            </w: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1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rPr>
            </w:pPr>
          </w:p>
        </w:tc>
        <w:tc>
          <w:tcPr>
            <w:tcW w:w="10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709"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башында кайбер балалар үзләрен оялчан тотсалар, уку елы ахрында  балалар шөгыльләрдә актив катнаштылар. Үзләренең уй-фикерләрен әйтергә өйрәнделәр.</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балалар белән шөгыльләр буенча түбәндәге белемнәр үзләштерелде.Балаларның  күзәтүчәнлекләре  hәм кызыксынучанлыклары артты.</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Танып белү белем бирү өлкәсе (Әйләнә тирә ,тирә белән танышу) шөгыле буенча  түбәндәге белемнәр үзләштерелде.</w:t>
      </w:r>
    </w:p>
    <w:p>
      <w:pPr>
        <w:tabs>
          <w:tab w:val="left" w:pos="142" w:leader="none"/>
        </w:tabs>
        <w:spacing w:before="100" w:after="100" w:line="276"/>
        <w:ind w:right="0" w:left="360" w:firstLine="0"/>
        <w:jc w:val="both"/>
        <w:rPr>
          <w:rFonts w:ascii="Times New Roman" w:hAnsi="Times New Roman" w:cs="Times New Roman" w:eastAsia="Times New Roman"/>
          <w:color w:val="auto"/>
          <w:spacing w:val="0"/>
          <w:position w:val="0"/>
          <w:sz w:val="24"/>
          <w:shd w:fill="auto" w:val="clear"/>
        </w:rPr>
      </w:pPr>
    </w:p>
    <w:p>
      <w:pPr>
        <w:numPr>
          <w:ilvl w:val="0"/>
          <w:numId w:val="137"/>
        </w:numPr>
        <w:tabs>
          <w:tab w:val="left" w:pos="142" w:leader="none"/>
        </w:tabs>
        <w:spacing w:before="100" w:after="1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якка мәхаббәт тәрбияләүне.</w:t>
      </w:r>
    </w:p>
    <w:p>
      <w:pPr>
        <w:numPr>
          <w:ilvl w:val="0"/>
          <w:numId w:val="137"/>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 туганнарын, өй адресын белүне</w:t>
      </w:r>
    </w:p>
    <w:p>
      <w:pPr>
        <w:numPr>
          <w:ilvl w:val="0"/>
          <w:numId w:val="137"/>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Кайбер гаскәр төрләрен белүне.</w:t>
      </w:r>
    </w:p>
    <w:p>
      <w:pPr>
        <w:numPr>
          <w:ilvl w:val="0"/>
          <w:numId w:val="137"/>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шәһәренең (авылының), туган иленең, аның башкаласының исемен белүне.</w:t>
      </w:r>
    </w:p>
    <w:p>
      <w:pPr>
        <w:numPr>
          <w:ilvl w:val="0"/>
          <w:numId w:val="137"/>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бәйрәмнәрен белүне(Нәүрүз.Нардуган .Сабан туй).</w:t>
      </w:r>
    </w:p>
    <w:p>
      <w:pPr>
        <w:numPr>
          <w:ilvl w:val="0"/>
          <w:numId w:val="137"/>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Транспорт төрләрен танып әйтә белүне; </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көнкүрештә кеше хезмәтен җиңеләйтүче, яшәү өчен уңайлыклар тудыручы әйберләрне белүне.</w:t>
      </w:r>
    </w:p>
    <w:p>
      <w:pPr>
        <w:numPr>
          <w:ilvl w:val="0"/>
          <w:numId w:val="140"/>
        </w:numPr>
        <w:tabs>
          <w:tab w:val="left" w:pos="142" w:leader="none"/>
        </w:tabs>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Юл йөрү куркынычсызлыгы кагыйдәләрен</w:t>
      </w:r>
    </w:p>
    <w:p>
      <w:pPr>
        <w:tabs>
          <w:tab w:val="left" w:pos="142" w:leader="none"/>
        </w:tabs>
        <w:spacing w:before="100" w:after="100" w:line="276"/>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белүне. </w:t>
      </w:r>
    </w:p>
    <w:p>
      <w:pPr>
        <w:numPr>
          <w:ilvl w:val="0"/>
          <w:numId w:val="142"/>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Төзүчеләр, авыл эшчәннәре, транспорт һәм элемтә бүлег хезмәткәрләре, җиңел сәнәгать хезмәткәрләренең һөнәрләрен белүне.</w:t>
      </w:r>
    </w:p>
    <w:p>
      <w:pPr>
        <w:tabs>
          <w:tab w:val="left" w:pos="142" w:leader="none"/>
        </w:tabs>
        <w:spacing w:before="100" w:after="100" w:line="276"/>
        <w:ind w:right="0" w:left="720" w:firstLine="0"/>
        <w:jc w:val="both"/>
        <w:rPr>
          <w:rFonts w:ascii="Times New Roman" w:hAnsi="Times New Roman" w:cs="Times New Roman" w:eastAsia="Times New Roman"/>
          <w:color w:val="auto"/>
          <w:spacing w:val="0"/>
          <w:position w:val="0"/>
          <w:sz w:val="24"/>
          <w:shd w:fill="auto" w:val="clear"/>
        </w:rPr>
      </w:pPr>
    </w:p>
    <w:p>
      <w:pPr>
        <w:numPr>
          <w:ilvl w:val="0"/>
          <w:numId w:val="144"/>
        </w:numPr>
        <w:tabs>
          <w:tab w:val="left" w:pos="142" w:leader="none"/>
        </w:tabs>
        <w:spacing w:before="100" w:after="1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Россия армиясе илебезне саклаучы солдатлар турында мәгълүмәтләрне белүне .</w:t>
      </w:r>
    </w:p>
    <w:p>
      <w:pPr>
        <w:numPr>
          <w:ilvl w:val="0"/>
          <w:numId w:val="144"/>
        </w:numPr>
        <w:tabs>
          <w:tab w:val="left" w:pos="142" w:leader="none"/>
        </w:tabs>
        <w:spacing w:before="100" w:after="1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мәдәнияте йолалары белән ташыштыруны.</w:t>
      </w:r>
    </w:p>
    <w:p>
      <w:pPr>
        <w:numPr>
          <w:ilvl w:val="0"/>
          <w:numId w:val="144"/>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Урамда  hәм өйдә куркыныч ситуацияләрне белүне.(урамда чит кеше белән әйбер алмаска ,аңа ишек ачмаска)</w:t>
      </w:r>
    </w:p>
    <w:p>
      <w:pPr>
        <w:numPr>
          <w:ilvl w:val="0"/>
          <w:numId w:val="144"/>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Тормыш именлеге куркынычсызлык кагыйдәләрен белүне (ут белән электор приборлары белән уйнамаска)</w:t>
      </w:r>
    </w:p>
    <w:p>
      <w:pPr>
        <w:numPr>
          <w:ilvl w:val="0"/>
          <w:numId w:val="144"/>
        </w:numPr>
        <w:tabs>
          <w:tab w:val="left" w:pos="360" w:leader="none"/>
        </w:tabs>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Үзенең адресын телефон номерын фамилиясен әтисенең исемен белүне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Табигатьне ничек саклый белергә кирәклеген белүне(агачны сндырмаска чүплмәскә. учак якмаска)</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Кайбер юл йөрү кагыйдәләрен белүне(урам аркылы махсус урыннан, светофорның яшел төсе янганда гына чыгарга мөмкин).</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Җәмәгат транспортында үз-үзеңне тоту кагыйдәләрен белүне.</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Транспорт төрләрен  танып әйтә белүне.</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Кисәтүче билгеләрне белүне.</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Юл билгеләрен белүне.(пункт медицинский помощи. Дети)</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Ашыгыч ярдәм янгын сүндерүче полиция машинасы нинди вазифа башкаруын белүне.</w:t>
      </w:r>
    </w:p>
    <w:p>
      <w:pPr>
        <w:numPr>
          <w:ilvl w:val="0"/>
          <w:numId w:val="147"/>
        </w:numPr>
        <w:tabs>
          <w:tab w:val="left" w:pos="360" w:leader="none"/>
        </w:tabs>
        <w:spacing w:before="0" w:after="0" w:line="36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Билгеле бер җирдә генә уйнарга ярый икәнен белүне.(тротуарда.ишек алдында).</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Шулай ук балаларга халык авыз иҗаты  әсәрләре белән        таныштырылды.  Шулардан  татар халык мәкальләре,әйтемнәр,сынамышлар. Мәкальләр дуслык, игенче турында, туган тел турында, олыларны хөрмәт итү турында өйрәнелде.</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Олыласаң олыны олыларлар үзеңне </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Ата-ананы тыңлаган әдәм булган</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Тыңламаган әрәм булган </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Иң татлы тел туган тел</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Анам сөйләп торган тел.</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Элементар матиматика    шөгеле буенча  түбәндәге белемнәр үзләштерелде.</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 төркемли, төркемнәрне чагыштыра белүне. Бөтен әйбернең үз кисәкләреннән зурак булуын аңлауны.</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Дүрт саны дүрт цифрасын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Микъдар һәм тәртип саннарын дөрес куллану, “Ничә?”, “Ничәнче?” сорауларына дөрес җавап бирә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10эчендә янәшәдә  торган саннарны чагыштыру (</w:t>
      </w:r>
      <w:r>
        <w:rPr>
          <w:rFonts w:ascii="Times New Roman" w:hAnsi="Times New Roman" w:cs="Times New Roman" w:eastAsia="Times New Roman"/>
          <w:i/>
          <w:color w:val="auto"/>
          <w:spacing w:val="0"/>
          <w:position w:val="0"/>
          <w:sz w:val="24"/>
          <w:shd w:fill="auto" w:val="clear"/>
        </w:rPr>
        <w:t xml:space="preserve">күрсәтмә материал ярдәмендә</w:t>
      </w:r>
      <w:r>
        <w:rPr>
          <w:rFonts w:ascii="Times New Roman" w:hAnsi="Times New Roman" w:cs="Times New Roman" w:eastAsia="Times New Roman"/>
          <w:color w:val="auto"/>
          <w:spacing w:val="0"/>
          <w:position w:val="0"/>
          <w:sz w:val="24"/>
          <w:shd w:fill="auto" w:val="clear"/>
        </w:rPr>
        <w:t xml:space="preserve">) кайсы санның зуррак (кечерәк) булуын белүне. </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Азрак булган төркемгә бер предметны өстәп һәм күбрәк булган төркемнән бер предметны алып, саннарны тигезли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Күз күреме белән предметларны чагыштыра (озынлыгы, киңлеге, биеклеге, юанлыгы буенча) белүне; берсе өстенә икенчесен кую һәм янәшә кую ысулларыннан файдаланып, әлеге чагыштырып әйтелгәннәрнең төгәллеген билгеләүне.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Төрле зурлыктагы предметларны 7-10га кадәр чагыштыра (озынлыгы, киңлеге, биеклеге арта бару тәртибендә);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Почмак  hәм почмак төрләрен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Тирә-юндә орентлаша белүне (алда , арта, өстә ,аста).</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Таныш гелметрик фигураларның кайбер характерлы үзенчәлекләрен (почмакларның, якларның саны; якларның тигез булуы, тигезсезлеге)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Предметларның формасын (түгәрәк, өчпочмаклы, дүртпочмаклы,күп почмаклы)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Вакытка  ориентлашу  (иртә, көндез, кич, төн, бүген ,кичә ,иртәгә) әйтә белүне.</w:t>
      </w:r>
    </w:p>
    <w:p>
      <w:pPr>
        <w:numPr>
          <w:ilvl w:val="0"/>
          <w:numId w:val="150"/>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Атнаның агымдагы көнен әйтә белүне.</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Балаларга матиматика дәресләрендә микъдар саны hәм санау зурлык, геометрик фигуралар , тирә-юнгә орентлашу белемнәре өйрәнелде.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Конструкцияләү.Кул эше.</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numPr>
          <w:ilvl w:val="0"/>
          <w:numId w:val="154"/>
        </w:numPr>
        <w:spacing w:before="0" w:after="0" w:line="360"/>
        <w:ind w:right="0" w:left="177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Корылманы рәсем буенча төзүне.</w:t>
      </w:r>
    </w:p>
    <w:p>
      <w:pPr>
        <w:numPr>
          <w:ilvl w:val="0"/>
          <w:numId w:val="154"/>
        </w:numPr>
        <w:spacing w:before="0" w:after="0" w:line="360"/>
        <w:ind w:right="0" w:left="177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Күмәк эшләүне.</w:t>
      </w:r>
    </w:p>
    <w:p>
      <w:pPr>
        <w:numPr>
          <w:ilvl w:val="0"/>
          <w:numId w:val="154"/>
        </w:numPr>
        <w:spacing w:before="0" w:after="0" w:line="360"/>
        <w:ind w:right="0" w:left="177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Кәгазь битен төрле юнәлештә дүрткә бөкләү, әзер өлге буенча эшләүне.</w:t>
      </w:r>
    </w:p>
    <w:p>
      <w:pPr>
        <w:numPr>
          <w:ilvl w:val="0"/>
          <w:numId w:val="154"/>
        </w:numPr>
        <w:spacing w:before="0" w:after="0" w:line="360"/>
        <w:ind w:right="0" w:left="177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Кайчы белән дөрес эшли белүне.</w:t>
      </w:r>
    </w:p>
    <w:p>
      <w:pPr>
        <w:numPr>
          <w:ilvl w:val="0"/>
          <w:numId w:val="154"/>
        </w:numPr>
        <w:spacing w:before="0" w:after="0" w:line="360"/>
        <w:ind w:right="0" w:left="177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Катлаулы булмаган әйберләрне оригами ысулы белән башкаруны.</w:t>
      </w:r>
    </w:p>
    <w:p>
      <w:pPr>
        <w:numPr>
          <w:ilvl w:val="0"/>
          <w:numId w:val="154"/>
        </w:numPr>
        <w:spacing w:before="0" w:after="0" w:line="360"/>
        <w:ind w:right="0" w:left="177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Табигый һәм яраксыз материаллардан уенчык һәм сувенирлар ясауны.</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Укуелы барышында конструкцияләү   дәресендә баларга рәсемгә карап корылма төзергә. Төзелеш өчен кипәкле материалны мөстәкыйл сайлый белергә өйрәтелде.</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аралашу белем бирү өлкәсе, hәм       (сөйләм үстерү) матур әдәбият  шөгыль буенча  түбәндәге белемнәр үзләштерелде.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Сөйләмдә кешеләрнең үзара мөнәсәбәтләренә кагылышлы сүзләр куллана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Сүздә авазның урынын билгели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Сәнгатле сөйли белү.</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Сөйләмдә төрле кушма җөмләләр куллана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Үзенә таныш вакыйгалар турында тулы җөмләләр белән  сөйли белүне. </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сюжетлы рәсемнәр, картиналар тупламасы буенча мөстәкыйль рәвештә хикәяләр төзи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Исемне берничә сыйфат белән яраштыра белүне; </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Тамырдаш сүзләр ясаый белүне( бал-баллы. Эш-эшчән-эшсез)</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Басымны дөрес куя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Мәкальләргә анализ ясый белүне.(дустың үзеңнән яхшы булсын. Эш беткәч уйнарга ярый)</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әкиятләрнең ахырларын тәмамлый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зур булмаган әдәби әсәрләрнең эчтәлеген сөйли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Әдәби персонажның кылган гамәлләре турында фикерләрен әйтә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Әсәрнең җанырын бигеләү: яраткан әкиятләрне,хикәяләрне          атый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Зур булмаган әсәрләрне сәхнәләштерү,рольләргә бүлеп шигырләр укуны.</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яраткан язучыны атый белүне</w:t>
      </w:r>
    </w:p>
    <w:p>
      <w:pPr>
        <w:numPr>
          <w:ilvl w:val="0"/>
          <w:numId w:val="15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2-3 сынамышны искә тәшере әйтә белүне.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балалар белән төрле әкитләрне рольләргә бүлеп уйналды, диологик сөйләм үстерелде.Алар персонажларның кичерешләренә бәйле рәвештә интонацияне үзгәртеп кирәк урында пауза ясап сөйләделәр.Шулардан  әкиятләр;</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Карт белән  төлке</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Тавык ,көртлек хәм тычкан;</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Казлар –аккошлар;</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Икмәк;</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Куян кызы;</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Башак;</w:t>
      </w:r>
    </w:p>
    <w:p>
      <w:pPr>
        <w:numPr>
          <w:ilvl w:val="0"/>
          <w:numId w:val="159"/>
        </w:numPr>
        <w:spacing w:before="0" w:after="0" w:line="36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Кызыклы шәкерт.</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Икенче кечкенәләр төркеменә “Теремкәй”әкияте күрсәтелде.Кечкенә дусларыбыз бик яратып карадылар.Балалар зур булмаган хикәяләр ,үзенә таныш вакыйгалар турында тулы җөмләләр белән сөйләргә өйрәнделәр.Түбәндәге темалар;</w:t>
      </w:r>
    </w:p>
    <w:p>
      <w:pPr>
        <w:numPr>
          <w:ilvl w:val="0"/>
          <w:numId w:val="161"/>
        </w:numPr>
        <w:spacing w:before="0" w:after="0" w:line="360"/>
        <w:ind w:right="0" w:left="1495"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Тату гаилә </w:t>
      </w:r>
    </w:p>
    <w:p>
      <w:pPr>
        <w:numPr>
          <w:ilvl w:val="0"/>
          <w:numId w:val="161"/>
        </w:numPr>
        <w:spacing w:before="0" w:after="0" w:line="360"/>
        <w:ind w:right="0" w:left="1495"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Дуслык</w:t>
      </w:r>
    </w:p>
    <w:p>
      <w:pPr>
        <w:numPr>
          <w:ilvl w:val="0"/>
          <w:numId w:val="161"/>
        </w:numPr>
        <w:spacing w:before="0" w:after="0" w:line="360"/>
        <w:ind w:right="0" w:left="1495"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Икмәк яшәү терәге.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Балаларны сөйләм телен үстерүдә   видеоязмалар,</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пиктограммалар, картиналар , рәсемнәр кулланылды.</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куелган сорауларга ашыкмыйча ,ачык итеп, сүзләрне дөрес кулланып,кыска хәм тулы җаваплар бирергә өйрәнделәр.</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Сәнгатъ эшчәнлеге  рәсем дәресе буенча түбәндәге белемнәр үзләштерелде.</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рәсемдә әйләнә-тирәдәге күренешләрне бирә белүне (агачлар, кошлар, хайваннар). Кеше фигурасы (кыз сарафаннан)</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әдәби әсәрләр буенча сюжетлы композиция төзи белүне</w:t>
      </w:r>
      <w:r>
        <w:rPr>
          <w:rFonts w:ascii="Times New Roman" w:hAnsi="Times New Roman" w:cs="Times New Roman" w:eastAsia="Times New Roman"/>
          <w:i/>
          <w:color w:val="auto"/>
          <w:spacing w:val="0"/>
          <w:position w:val="0"/>
          <w:sz w:val="24"/>
          <w:shd w:fill="auto" w:val="clear"/>
        </w:rPr>
        <w:t xml:space="preserve">(йомры икмәк кем белән очрашты. Ике саран аю баласы)</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Сүрәтләрне кәгазь битенең бөтен биттә урнаштыра белүне.</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гади сюжетлы рәсем ясый белүне.( табигый күренешләр.яңа ел. кышкы көнһ.б)</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квадратта розеткада  бизәк төзи белүне(ашьяулык, салфетка)</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 образлары тудырганда, төрле төс һәм төсмерләр куллана белүне.</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 сәнгатьнең теге яки бу төренә туры килгән төсләр сайлый белүне.( Хохлама ,городец .гжель )</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төсләрне кушып яңа төс ясый белүне</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кызыл,кызгылт сары,зәңгәр.шәмәхә.коңгырт. кара. ак төсләрне белүне</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бизәкләрен бизи белүне (альяпкычта.яулыкта. калфакта)</w:t>
      </w:r>
    </w:p>
    <w:p>
      <w:pPr>
        <w:numPr>
          <w:ilvl w:val="0"/>
          <w:numId w:val="164"/>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Халык декоратив-гамәли сәнгать мотивлары буенча бизәкләр төшерә белүне; бизәкләр ясау өчен төрле ысул һәм элементлар куллана белүне, </w:t>
      </w:r>
    </w:p>
    <w:p>
      <w:pPr>
        <w:spacing w:before="0" w:after="0" w:line="276"/>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Балаларда сынлы сәнгать белән кызыксыну тәрбияләнде,аларның иҗат сәләтләре үстерелде.Декоратив гамәл сәнгатьүрнәкләре белән таныштырылды(татар халык бизәкләре, хохолама, городецк).</w:t>
      </w:r>
    </w:p>
    <w:p>
      <w:pPr>
        <w:spacing w:before="0" w:after="0" w:line="276"/>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бизәкләре ясау буенча түбәндәге темалар үтелде</w:t>
      </w:r>
    </w:p>
    <w:p>
      <w:pPr>
        <w:numPr>
          <w:ilvl w:val="0"/>
          <w:numId w:val="167"/>
        </w:numPr>
        <w:spacing w:before="0" w:after="0" w:line="276"/>
        <w:ind w:right="0" w:left="21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Түбәтәй</w:t>
      </w:r>
    </w:p>
    <w:p>
      <w:pPr>
        <w:numPr>
          <w:ilvl w:val="0"/>
          <w:numId w:val="167"/>
        </w:numPr>
        <w:spacing w:before="0" w:after="0" w:line="276"/>
        <w:ind w:right="0" w:left="21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Читек</w:t>
      </w:r>
    </w:p>
    <w:p>
      <w:pPr>
        <w:numPr>
          <w:ilvl w:val="0"/>
          <w:numId w:val="167"/>
        </w:numPr>
        <w:spacing w:before="0" w:after="0" w:line="276"/>
        <w:ind w:right="0" w:left="21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Алъяпкыч</w:t>
      </w:r>
    </w:p>
    <w:p>
      <w:pPr>
        <w:numPr>
          <w:ilvl w:val="0"/>
          <w:numId w:val="167"/>
        </w:numPr>
        <w:spacing w:before="0" w:after="0" w:line="276"/>
        <w:ind w:right="0" w:left="21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Калфак</w:t>
      </w:r>
    </w:p>
    <w:p>
      <w:pPr>
        <w:numPr>
          <w:ilvl w:val="0"/>
          <w:numId w:val="167"/>
        </w:numPr>
        <w:spacing w:before="0" w:after="0" w:line="276"/>
        <w:ind w:right="0" w:left="21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Ашъяулык </w:t>
      </w:r>
    </w:p>
    <w:p>
      <w:pPr>
        <w:numPr>
          <w:ilvl w:val="0"/>
          <w:numId w:val="167"/>
        </w:numPr>
        <w:spacing w:before="0" w:after="0" w:line="276"/>
        <w:ind w:right="0" w:left="21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Кулъяулык</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Кисеп ябыштыру буенча түбәндәге белемнәр үзләштерелде. </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Кәгазьне ерткалау ысулын кулланып   предметларны сурәтләү һәм катлаулы булмаган сюжет композицияләре иҗат итә       белүне.(мамыктай йомшак чебиләр,  ау кар,зәңгәр болыт)</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Берничә геометрик фигураларны берләштерә белү(ике өчпочмактан- квадрат, туры почмаклыктан -полоса) алардан төрле предмет сурәтләре яки декоратив компазицияләр барлыкка китерә белүне.</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орнаметлары белән өс-баш киемнәрен бизи белүне.</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 бер сызык буйлап(югары ,түбән) бөтен бер биткә (кышкы урман,самолет оча, күбәләкләр болында оча)урнаштыра белүне.</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Преметларның төсләрен дөрес сайлый белүне.</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Икегә бөкләнгән кәгаздән симметрик фигуралар кисеп ала белүне.(яфраклар,чәчәкләр,күлмәк).</w:t>
      </w:r>
    </w:p>
    <w:p>
      <w:pPr>
        <w:numPr>
          <w:ilvl w:val="0"/>
          <w:numId w:val="170"/>
        </w:numPr>
        <w:spacing w:before="0" w:after="24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Фигуралар кисеп алганда пропорцияләрне дөрес бирә белүне.(курчак,өй.машина,кош).</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Әвәләү буенча түбәндәге белемнәр үзләштерелде</w:t>
      </w:r>
    </w:p>
    <w:p>
      <w:pPr>
        <w:numPr>
          <w:ilvl w:val="0"/>
          <w:numId w:val="172"/>
        </w:numPr>
        <w:tabs>
          <w:tab w:val="left" w:pos="142" w:leader="none"/>
        </w:tabs>
        <w:spacing w:before="100" w:after="100" w:line="276"/>
        <w:ind w:right="0" w:left="81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төрле формадагы предметларны әвәләп ясауны белүне.</w:t>
      </w:r>
    </w:p>
    <w:p>
      <w:pPr>
        <w:numPr>
          <w:ilvl w:val="0"/>
          <w:numId w:val="172"/>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Фигураларның пропорцияләрен, торыш һәм     </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хәрәкәтләрен чагылдырып, зур булмаган сюжет композицияләре төзи белүне.</w:t>
      </w:r>
    </w:p>
    <w:p>
      <w:pPr>
        <w:numPr>
          <w:ilvl w:val="0"/>
          <w:numId w:val="175"/>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Халык уенчыклары мотивлары буенча сүрәтләр</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тудыру( дымкова .филимонова уенчыклары).</w:t>
      </w:r>
    </w:p>
    <w:p>
      <w:pPr>
        <w:numPr>
          <w:ilvl w:val="0"/>
          <w:numId w:val="17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 декоратив элементлар белән бизи белүне       (әкияти кошчык , дымково мотивы)</w:t>
      </w:r>
    </w:p>
    <w:p>
      <w:pPr>
        <w:numPr>
          <w:ilvl w:val="0"/>
          <w:numId w:val="17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савыт-сабаларны әвәләү ысулын белүне</w:t>
      </w:r>
    </w:p>
    <w:p>
      <w:pPr>
        <w:numPr>
          <w:ilvl w:val="0"/>
          <w:numId w:val="177"/>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сюжетлы композицияләр әвәләгәндә пропорцияләрне      </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дөрес итеп саклый белүне.</w:t>
      </w:r>
    </w:p>
    <w:p>
      <w:pPr>
        <w:numPr>
          <w:ilvl w:val="0"/>
          <w:numId w:val="179"/>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әкият хикәя сюжетларын әвәли белүне (аю һәм камыр    </w:t>
      </w:r>
    </w:p>
    <w:p>
      <w:pPr>
        <w:spacing w:before="0" w:after="0" w:line="36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малай, төлке һәм куян)</w:t>
      </w:r>
    </w:p>
    <w:p>
      <w:pPr>
        <w:numPr>
          <w:ilvl w:val="0"/>
          <w:numId w:val="181"/>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Вак. детальләрне әвәли белүне</w:t>
      </w:r>
    </w:p>
    <w:p>
      <w:pPr>
        <w:numPr>
          <w:ilvl w:val="0"/>
          <w:numId w:val="181"/>
        </w:numPr>
        <w:tabs>
          <w:tab w:val="left" w:pos="142" w:leader="none"/>
        </w:tabs>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Әвәләгәндә образның мәгънәлеген чагылдыра белүне    (кеше хайван сыннарын хәрәкәттә әвәләргә)</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үзләренә таныш предметларны (яшелчә җиләк –җимеш, гөмбә ,савыт –саба. уенчыклар) күзаллаптан чыгып  hәм натурадан әвәләргә өйрәнделәр.Пластилин кисәген сузып әвәләү юлы белән савы-саба әвәләргә өйрәнделәр. Әвәләгән предметларның өстен сылап шомартырга, эшләгәндә таячыктан (сетка) файдалана белергә өйрәтелде Әвәләгән әйберләргә гуашь белән бизәк төшерүне өйрәнделәр.  </w:t>
      </w: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p>
    <w:p>
      <w:pPr>
        <w:tabs>
          <w:tab w:val="left" w:pos="142" w:leader="none"/>
        </w:tabs>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 эшчәнлге  буенча  түбәндәге белемнәр үзләштерелде.</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85"/>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Партнерлар белән нинди уен уйнаячакларны , кем нинди роль башкарачагы турында фикерләшүне; уен кагыйдәләренә буйсынуны.</w:t>
      </w:r>
    </w:p>
    <w:p>
      <w:pPr>
        <w:numPr>
          <w:ilvl w:val="0"/>
          <w:numId w:val="185"/>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Уенда катнашучыларның санына карап, уенның эчтәлеген киңәйтүне.</w:t>
      </w:r>
    </w:p>
    <w:p>
      <w:pPr>
        <w:numPr>
          <w:ilvl w:val="0"/>
          <w:numId w:val="185"/>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Дидактик уеннарда үз мөмкинлекләреңне бәяли белүне һәм отылуны кызып китмичә кабул итүне.</w:t>
      </w:r>
    </w:p>
    <w:p>
      <w:pPr>
        <w:numPr>
          <w:ilvl w:val="0"/>
          <w:numId w:val="185"/>
        </w:numPr>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Яшьтәшләренә уен кагыйдәләрен аңлатуны.</w:t>
      </w:r>
    </w:p>
    <w:p>
      <w:pPr>
        <w:numPr>
          <w:ilvl w:val="0"/>
          <w:numId w:val="185"/>
        </w:numPr>
        <w:tabs>
          <w:tab w:val="left" w:pos="142" w:leader="none"/>
        </w:tabs>
        <w:spacing w:before="100" w:after="1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Бергәләп уйнау вакытларында үз-үзеңне тота  белүне.</w:t>
      </w:r>
    </w:p>
    <w:p>
      <w:pPr>
        <w:numPr>
          <w:ilvl w:val="0"/>
          <w:numId w:val="185"/>
        </w:numPr>
        <w:tabs>
          <w:tab w:val="left" w:pos="142" w:leader="none"/>
        </w:tabs>
        <w:spacing w:before="100" w:after="10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Рольләр арасында кара-каршы сөйләшү алып баруны.</w:t>
      </w:r>
    </w:p>
    <w:p>
      <w:pPr>
        <w:numPr>
          <w:ilvl w:val="0"/>
          <w:numId w:val="185"/>
        </w:numPr>
        <w:tabs>
          <w:tab w:val="left" w:pos="142" w:leader="none"/>
        </w:tabs>
        <w:spacing w:before="100" w:after="10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Дидактик уеннарда авырлыкларны җиңә кагыйдәләрнгә буйсына белүне.</w:t>
      </w:r>
    </w:p>
    <w:p>
      <w:pPr>
        <w:numPr>
          <w:ilvl w:val="0"/>
          <w:numId w:val="185"/>
        </w:numPr>
        <w:tabs>
          <w:tab w:val="left" w:pos="142" w:leader="none"/>
        </w:tabs>
        <w:spacing w:before="100" w:after="10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Мөстәкыйль сәхнәләштерелгән уеннарда уен өчен урын әзерли белүне.</w:t>
      </w:r>
    </w:p>
    <w:p>
      <w:pPr>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белән төрле кичәләр үткәрелде: “Сөмбелә бәйрәме”;  “Яңа ел”; “8 март”. “Тукай бәйрәме” </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План буенча түбәндәге күңел ачулар оештырылды. “Туган көн”;  Курчак театры каралды; “Әкияттә кунакта”; “Әбидә кунакта”; ”Әбиемнең серле сандыгы” .</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Төркемдә балалар белән сарымсак, суган утыртылды .Даими рәвештә аларның үсеше күзәтелде. Үсентеләр үсәр өчен кирәкле шартлар (җылылык, яктылык,дымлылык) кирәклеге белән таныштырылды.</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Шулай ук ата-аналар белән эш алып барам. </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ата-аналар группага зур булышлык күрсәттеләр.Чишенү бүлмәсенә ремонт ясалды.Тулет бүлмәсенә кабиналар ясалды.</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Ел башында үз ихтыяҗлары белән балаларга  уенчык алуда булыштылар  Балаларның  яшь  үзенчәлекләренә туры китереп  дидактик уеннар,  өстәл уеннары,  машиналар,  курчаклар һ. б. алынды.Лилия Макмерова төркемгә  пылесос бүләк итте. Ата-аналар белән иртән һәм кичке  сәгатьләрдә  әңгәмә, индивидуаль сөйләшү һәм анкетирование алып бардым. Ата-аналар җыелышы үткәрдем;   “ “Җәй көнендә балалар белән ничек ял итәргә?” дигән темага чыгыш ясадым , консультатцияләр тәгъдим  иттем темалар;”Бала урамда,””Юл йөрү какгыйдәләре,””Суда сак булыгыз,””Өйдә сак булыгыз”.  Танып белү  белем бирү өлкәсе hәм рәсем  буенча комплекслы ата-аналарга ачык дәрес күрсәтелде. Дәреснең темасы: “Туган ягым яшел бишек”</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Ел барышында педагогик киңәшмәдә чыгыш ясадым.Тема“Интерактивные формы и методы работы в худоңңественно-эстетическом воспитании детей”;ТемаРоль художественный литературы в формировании нравственных ценностей”; Тема: “Развитие мотивационных установок по рофилактике болезней,формированию навыков здорового образа жизни, качественному выполнинию детьми двигательных навыков”.Тема:”Совершенсвование системы комплексного тематического планирования образавательного процесса с  учетом содержание образавательных областей согласно ФГТ кструктуре программе дошкольного образование”</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Балаларга уку елы барышында. җырлы биюле уеннар уйнарга өйрәнделәр.</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“Зәңгәр чәчәк”</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“Башмакчы”</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“Түбәтәй”</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“Яшел яулык”</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“Шома бас” h.б.</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p>
    <w:p>
      <w:pPr>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барышында балалар такмаклар  өйрәнделәр шулардан;</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“Кунаклар”.</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“Чәй эчәбез бал белән”.</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“Кәләпүш”.</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“Байлар кия төлке тун”.</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“Энже калфак”</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“Шифалы сүз”</w:t>
      </w:r>
    </w:p>
    <w:p>
      <w:pPr>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Киләсе елга күбрәк шигырләр, табышмаклар, белән таныштырырга hәм аларны өйрәтергә телим.</w:t>
      </w:r>
    </w:p>
    <w:p>
      <w:pPr>
        <w:spacing w:before="100" w:after="1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Мин үз белемне үстерүдә “Мәктәпкәчә яшьтәге балаларны тәрбияләүдә  һәм сөйл ә м ен үстерүдә  фольклорның әһәмияте” – дигән тема буенча эшлим. </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Балаларны үз ана телендә сөйләшергә, аралашырга өйрәтү,  туган телне яратырга , аңа карата ихтирам тәрбияләү, татар халыкның йолалары бәйрәмнәре белән таныштыру hәм балаларны татар халык мәдәниятына якынайту аша,  аларда әхлак тәрбия тәрбияләүне минем иң мөһим бурычым дип саныйм.  </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Киләсе елларда шушы тема буенча эшләргә уйлыйм.</w:t>
      </w:r>
    </w:p>
    <w:p>
      <w:pPr>
        <w:spacing w:before="100" w:after="100" w:line="276"/>
        <w:ind w:right="0" w:left="0" w:firstLine="14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III квартал</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рәсемдә әйләнә-тирәдәге күренешләрне бирә белү (агачлар, кошлар, хайваннар). Кеше фигурасы (кыз сарафаннан)</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әдәби әсәрләр буенча сюжетлы композиция төзи белү</w:t>
      </w:r>
      <w:r>
        <w:rPr>
          <w:rFonts w:ascii="Times New Roman" w:hAnsi="Times New Roman" w:cs="Times New Roman" w:eastAsia="Times New Roman"/>
          <w:i/>
          <w:color w:val="auto"/>
          <w:spacing w:val="0"/>
          <w:position w:val="0"/>
          <w:sz w:val="24"/>
          <w:shd w:fill="auto" w:val="clear"/>
        </w:rPr>
        <w:t xml:space="preserve">(йомры икмәк кем белән очрашты. Ике саран аю баласы)</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Сүрәтләрне кәгазь битенең бөтен биттә урнаштыра белү</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гади сюжетлы рәсем ясый белү.( табигый күренешләр.яңа ел. кышкы көнһ.б)</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квадратта розеткада  бизәк төзи белү(ашьяулык, салфетка)</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 образлары тудырганда, төрле төс һәм төсмерләр куллана белү</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 сәнгатьнең теге яки бу төренә туры килгән төсләр сайлый белү.( Хохлама ,городец .гжель )</w:t>
      </w:r>
    </w:p>
    <w:p>
      <w:pPr>
        <w:numPr>
          <w:ilvl w:val="0"/>
          <w:numId w:val="197"/>
        </w:numPr>
        <w:spacing w:before="0" w:after="0" w:line="276"/>
        <w:ind w:right="0" w:left="78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төсләрне кушып яңа төс ясый белү</w:t>
      </w:r>
    </w:p>
    <w:p>
      <w:pPr>
        <w:numPr>
          <w:ilvl w:val="0"/>
          <w:numId w:val="197"/>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кызыл,кызгылт сары,зәңгәр.шәмәхә.коңгырт. кара. ак төсләрне белү</w:t>
      </w:r>
    </w:p>
    <w:p>
      <w:pPr>
        <w:numPr>
          <w:ilvl w:val="0"/>
          <w:numId w:val="197"/>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гади сюжетлы рәсем ясый белү.( табигый күренешләр.яңа ел. кышкы көнһ.б)</w:t>
      </w:r>
    </w:p>
    <w:p>
      <w:pPr>
        <w:numPr>
          <w:ilvl w:val="0"/>
          <w:numId w:val="197"/>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Хохлама ,городец сәнгат бизәкләрен бизи белү</w:t>
      </w:r>
    </w:p>
    <w:p>
      <w:pPr>
        <w:numPr>
          <w:ilvl w:val="0"/>
          <w:numId w:val="197"/>
        </w:numPr>
        <w:spacing w:before="0" w:after="0" w:line="276"/>
        <w:ind w:right="0" w:left="786" w:hanging="57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бизәкләрен бизи белү(альяпкычта.яулыкта. калфакта)</w:t>
      </w:r>
    </w:p>
    <w:p>
      <w:pPr>
        <w:numPr>
          <w:ilvl w:val="0"/>
          <w:numId w:val="197"/>
        </w:numPr>
        <w:spacing w:before="0" w:after="0" w:line="276"/>
        <w:ind w:right="0" w:left="567" w:hanging="42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Халык декоратив-гамәли сәнгать мотивлары буенча бизәкләр төшерә белү; бизәкләр ясау өчен төрле ысул һәм элементлар куллана белү, </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Сәнгатьнең төрләрендә тәэсирле (үтемле) чараларны күрсәтә белү (форма, төс, колорит, композиция).</w:t>
      </w:r>
    </w:p>
    <w:p>
      <w:pPr>
        <w:numPr>
          <w:ilvl w:val="0"/>
          <w:numId w:val="201"/>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Сурәтләү өчен кулланыла торган материалларның үзенчәлекләрен белү.</w:t>
      </w:r>
    </w:p>
    <w:p>
      <w:pPr>
        <w:numPr>
          <w:ilvl w:val="0"/>
          <w:numId w:val="201"/>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 рәсемнәре (күзаллап, натурадан карап), сюжетлы рәсемнәр (әйләнә-тирәдәге тормыш, табигать күренешләре, әдәби әсәр темаларына) иҗат итү; төрле композиция чишелешләре, сурәтләү материаллары куллану.</w:t>
      </w:r>
    </w:p>
    <w:p>
      <w:pPr>
        <w:numPr>
          <w:ilvl w:val="0"/>
          <w:numId w:val="201"/>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Сәнгать образлары тудырганда, төрле төс һәм төсмерләр куллану.</w:t>
      </w:r>
    </w:p>
    <w:p>
      <w:pPr>
        <w:numPr>
          <w:ilvl w:val="0"/>
          <w:numId w:val="201"/>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Халык декоратив-гамәли сәнгать мотивлары буенча бизәкләр төшерә белү; бизәкләр ясау өчен төрле ысул һәм элементлар куллану, декоратив сәнгатьнең теге яки бу төренә туры килгән төсләр сайлау.</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Элек өйрәнгән алым һәм ысулларны кулланып, төрле формадагы предметларны әвәләп ясау.</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Фигураларның пропорцияләрен, тормыш һәм хәрәкәтләрен чагылдырып, зур булмаган сюжет композицияләре төзү.</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Халык уенчыклары мотивлары буенча сурәләр тудыру.</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кисүнең төрле ысулларын, шулай ук ерткалап ябыштыру алымын кулланып, предметларны сурәтләү һәм катлаулы булмаган сюжет композицияләре иҗат итү.</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 үрнәген анализлау.</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Үзе төзеячәк корылманы эшләү этапларын планлаштыру, конструктив чишелешләр табу.</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Корылманы рәсем буенча төзү.</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Күмәк эшләү.</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Кәгазь битен төрле юнәлештә дүрткә бөкләү, әзер өлге буенча эшләү.</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Кайчы белән дөрес эшли белү.</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Катлаулы булмаган әйберләрне оригами ысулы белән башкару.</w:t>
      </w:r>
    </w:p>
    <w:p>
      <w:pPr>
        <w:numPr>
          <w:ilvl w:val="0"/>
          <w:numId w:val="203"/>
        </w:numPr>
        <w:tabs>
          <w:tab w:val="left" w:pos="502" w:leader="none"/>
        </w:tabs>
        <w:spacing w:before="0" w:after="0" w:line="360"/>
        <w:ind w:right="0" w:left="502"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Табигый һәм яраксыз материаллардан уенчык һәм сувенирлар ясау.</w:t>
      </w:r>
    </w:p>
    <w:p>
      <w:pPr>
        <w:spacing w:before="0" w:after="0" w:line="360"/>
        <w:ind w:right="0" w:left="502"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 эшчәнлеге буенча өченче кварталга  диагностика.</w:t>
      </w:r>
    </w:p>
    <w:p>
      <w:pPr>
        <w:numPr>
          <w:ilvl w:val="0"/>
          <w:numId w:val="205"/>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Партнерлар белән нинди уен уйнаячаклары , кем нинди роль башкарачагы турында фикерләшү; уен           </w:t>
      </w:r>
    </w:p>
    <w:p>
      <w:pPr>
        <w:spacing w:before="0" w:after="0" w:line="276"/>
        <w:ind w:right="0" w:left="19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кагыйдәләренә     буйсына белү.</w:t>
      </w:r>
    </w:p>
    <w:p>
      <w:pPr>
        <w:numPr>
          <w:ilvl w:val="0"/>
          <w:numId w:val="207"/>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Уенда катнашучыларның санына карап, уенның эчтәлеген киңәйтә белү.</w:t>
      </w:r>
    </w:p>
    <w:p>
      <w:pPr>
        <w:numPr>
          <w:ilvl w:val="0"/>
          <w:numId w:val="207"/>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Әкият геройларының эмоциональ хәләтен уйный белү.</w:t>
      </w:r>
    </w:p>
    <w:p>
      <w:pPr>
        <w:numPr>
          <w:ilvl w:val="0"/>
          <w:numId w:val="207"/>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Мөстәкыйл рәвештә уеннар оештыра белү.</w:t>
      </w:r>
    </w:p>
    <w:p>
      <w:pPr>
        <w:spacing w:before="0" w:after="0" w:line="276"/>
        <w:ind w:right="0" w:left="142" w:firstLine="0"/>
        <w:jc w:val="both"/>
        <w:rPr>
          <w:rFonts w:ascii="Times New Roman" w:hAnsi="Times New Roman" w:cs="Times New Roman" w:eastAsia="Times New Roman"/>
          <w:color w:val="auto"/>
          <w:spacing w:val="0"/>
          <w:position w:val="0"/>
          <w:sz w:val="24"/>
          <w:shd w:fill="auto" w:val="clear"/>
        </w:rPr>
      </w:pPr>
    </w:p>
    <w:p>
      <w:pPr>
        <w:numPr>
          <w:ilvl w:val="0"/>
          <w:numId w:val="20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Уенчыкларны алыштыручы предметлар, функцияле материаллар кулланып,иҗади предметлы уен мохиты         булдыра белү.</w:t>
      </w:r>
    </w:p>
    <w:p>
      <w:pPr>
        <w:numPr>
          <w:ilvl w:val="0"/>
          <w:numId w:val="20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Дидактик уеннарда үз мөмкинлекләреңне бәяли белү һәм отылуны кызып китмичә кабул итә белү.</w:t>
      </w:r>
    </w:p>
    <w:p>
      <w:pPr>
        <w:spacing w:before="0" w:after="0" w:line="276"/>
        <w:ind w:right="0" w:left="142" w:firstLine="0"/>
        <w:jc w:val="both"/>
        <w:rPr>
          <w:rFonts w:ascii="Times New Roman" w:hAnsi="Times New Roman" w:cs="Times New Roman" w:eastAsia="Times New Roman"/>
          <w:color w:val="auto"/>
          <w:spacing w:val="0"/>
          <w:position w:val="0"/>
          <w:sz w:val="24"/>
          <w:shd w:fill="auto" w:val="clear"/>
        </w:rPr>
      </w:pPr>
    </w:p>
    <w:p>
      <w:pPr>
        <w:numPr>
          <w:ilvl w:val="0"/>
          <w:numId w:val="211"/>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Яшьтәшләренә уен кагыйдәләрен аңлата белү.</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213"/>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Спектакль караганнан соң актерның (актерларның) уенын, кулланылган сәнгать чараларын һәм     </w:t>
      </w:r>
    </w:p>
    <w:p>
      <w:pPr>
        <w:numPr>
          <w:ilvl w:val="0"/>
          <w:numId w:val="213"/>
        </w:numPr>
        <w:spacing w:before="0" w:after="0" w:line="240"/>
        <w:ind w:right="0" w:left="2160" w:hanging="18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постановканың сәнгатьле бизәлеш элементларын бәяли белү.</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216"/>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бакчасында һәм өй театрында берничә роль уйнау, төрледән-төрле материал (атрибутлар, кул</w:t>
      </w:r>
    </w:p>
    <w:p>
      <w:pPr>
        <w:spacing w:before="0" w:after="0" w:line="240"/>
        <w:ind w:right="0" w:left="10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астындагы материал, эшләнмәләр һ.б.) кулланып, үз спектаклеңне бизи белү.</w:t>
      </w:r>
    </w:p>
    <w:p>
      <w:pPr>
        <w:numPr>
          <w:ilvl w:val="0"/>
          <w:numId w:val="218"/>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халык җырлы –биюле уеннарын уйный белү(зәңгәр чәчәк,яшел яулык, башмакчы)</w:t>
      </w:r>
    </w:p>
    <w:p>
      <w:pPr>
        <w:spacing w:before="0" w:after="0" w:line="240"/>
        <w:ind w:right="0" w:left="502"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502"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502" w:firstLine="0"/>
        <w:jc w:val="center"/>
        <w:rPr>
          <w:rFonts w:ascii="Times New Roman" w:hAnsi="Times New Roman" w:cs="Times New Roman" w:eastAsia="Times New Roman"/>
          <w:color w:val="auto"/>
          <w:spacing w:val="0"/>
          <w:position w:val="0"/>
          <w:sz w:val="24"/>
          <w:u w:val="single"/>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педагога старшей  группы   Киямовой Д.А. за 2012-13 учебный год</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начале учебного года было составлено комплексно- тематическое планирование  для первой младшей группы на основе ФГТ.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Работала по следующим программам: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«От рождения до школы»  Н.Е. Веракса, М.А. Шолохова, Т.С. Комарова. – Издательство Мозаика – Синтез, 2011.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воспитания и обучения в детском саду / Под ред. М.А.Васильевой, В.В. Гербовой, Т.С. Комаровой. – Москва.: Мозаика-Синтез, 2005г.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 использовала  следующую методическую литературу: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«Книга для чтения 2-4 года» Сост. В.В. Гербова и др.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В.В. Гербова «Занятия по развитию речи в первой младшей группе детского сада» 2010г.</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В.В. Гербова «Занятия по развитию речи в первой младшей группе детского сада»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В.В. Гербова «Занятия по развитию речи с детьми 2-4 лет»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Е.Е. Хомякова «Комплексные развивающие занятия с детьми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О.А. Соломенникова «Занятия по формированию элементарных экологических представлений в первой младшей группе»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«Развитие речи у детей раннего возраста 1-3 года»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Е.В. Андрющенкова «Интегрированные занятия с детьми в период адаптации к детскому саду»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«Сенсорное развитие детей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«Развитие мелкой моторики рук у детей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«Лепка с детьми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Д.Н. Колдина «Лепка и рисование с детьми 2-3 лет»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Т.Г. Казакова «Изобразительная деятельность младших дошкольников»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Л.В. Куцакова «Конструирование и художественный труд в детском саду»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Т.М. Бондаренко «Комплексные занятия в первой младшей группе детского сада»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С.Я. Лайзане «Физическая культура для малышей»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Т.Е. Харченко «Утренняя гимнастика в детском саду. Упражнения для детей 2-3 лет»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Н.Ф. Губанова «Развитие игровой деятельности. Система работы в первой младшей группе детского сада».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Ведущими целями ФГТ являются: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создание благоприятных условий;</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формирование основ базовой культуры личности;</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всестороннее развитие психических и физических качеств в соответствии с возрастными и индивидуальными особенностями;</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обеспечение безопасности жизнедеятельности дошкольников</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Цели реализованы в процессе разнообразных видов деятельности: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игровой, коммуникативной, трудовой, познавательно-исследовательской,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продуктивной, музыкально-художественной, чтения.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Все виды деятельности входят в основные направления развития детей: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Физическое;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Познавательно-речевое;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Художественно-эстетическое;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Социально-личностное.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Особое внимание уделялось развитию речи детей. Для этого использовались различные словесные игры: «Уточка», «Еду-еду», «на птичьем дворе», «птички», «курочка-рябушечка», «заинька», вороны», «коза рогатая».</w:t>
      </w:r>
    </w:p>
    <w:p>
      <w:pPr>
        <w:spacing w:before="245" w:after="0" w:line="240"/>
        <w:ind w:right="29" w:left="5"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Дидактические игры: «подбери по цвету», «помири ёжиков», «корова с теленком», «кролики», «идем на прогулку», «мой-моя», «кто как говорит» (</w:t>
      </w:r>
      <w:r>
        <w:rPr>
          <w:rFonts w:ascii="Times New Roman" w:hAnsi="Times New Roman" w:cs="Times New Roman" w:eastAsia="Times New Roman"/>
          <w:color w:val="000000"/>
          <w:spacing w:val="3"/>
          <w:position w:val="0"/>
          <w:sz w:val="24"/>
          <w:shd w:fill="FFFFFF" w:val="clear"/>
        </w:rPr>
        <w:t xml:space="preserve">активизировать словарь за счет глаголов, обозначающих действия, </w:t>
      </w:r>
      <w:r>
        <w:rPr>
          <w:rFonts w:ascii="Times New Roman" w:hAnsi="Times New Roman" w:cs="Times New Roman" w:eastAsia="Times New Roman"/>
          <w:color w:val="000000"/>
          <w:spacing w:val="7"/>
          <w:position w:val="0"/>
          <w:sz w:val="24"/>
          <w:shd w:fill="FFFFFF" w:val="clear"/>
        </w:rPr>
        <w:t xml:space="preserve">производимые домашними животными)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226"/>
        </w:numPr>
        <w:spacing w:before="240" w:after="0" w:line="276"/>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вопросам о физическом развитии и воспитании детей дошкольного возраста стоит подходить со всей серьезностью. Каждый день проводились зарядка, закаливание, дыхательные упражнения, подвижные игры, прогулки. Для родителей были предоставлены консультации «Физическое развитие детей раннего возраста».Физическая культура проводилась два раза в неделю.</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Научили детей ходить прямо, друг за другом. Бросать и ловить мяч. Подвижные игры: «Солнечный зайчик», «Блин и оладушки», «автомобили», «день-ночь», «поезд», «птичка и автомобили», «мотыльки», «найди свою пару» и др.</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780" w:firstLine="0"/>
        <w:jc w:val="both"/>
        <w:rPr>
          <w:rFonts w:ascii="Times New Roman" w:hAnsi="Times New Roman" w:cs="Times New Roman" w:eastAsia="Times New Roman"/>
          <w:color w:val="auto"/>
          <w:spacing w:val="0"/>
          <w:position w:val="0"/>
          <w:sz w:val="24"/>
          <w:shd w:fill="auto" w:val="clear"/>
        </w:rPr>
      </w:pPr>
    </w:p>
    <w:p>
      <w:pPr>
        <w:numPr>
          <w:ilvl w:val="0"/>
          <w:numId w:val="229"/>
        </w:numPr>
        <w:spacing w:before="0" w:after="0" w:line="240"/>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Познавательно-речевое развитие проходило через следующие области: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коммуникация;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познание;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кругозор.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познании дети научились группировать предметы по цвету, размеру, форме. Различают один и много предметов.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Различают большие и маленькие предметы, называют их размер. Узнают шар и куб</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знают и называют и используют детали строительного материала. Узнают и называют некоторых домашних и диких животных, их детенышей. Различают некоторые овощи, фрукты (1-2 вида). Имеют элементарные представления о природных сезонных явлениях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учебного года велась работа по обогащению и закреплению словарного запаса детей. Для этого были составлены тематические папки «Цвета», «Фрукты», «Форма», «Животные», «Фрукты», «Овощи». Показывала детям картинки. </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Данные наглядные материалы способствуют развитию речи  ребёнка и лучшему восприятию окружающего мира.</w:t>
      </w:r>
    </w:p>
    <w:p>
      <w:pPr>
        <w:numPr>
          <w:ilvl w:val="0"/>
          <w:numId w:val="232"/>
        </w:numPr>
        <w:spacing w:before="240" w:after="0" w:line="276"/>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«Познание</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(конструирование) Научили называть и различать детали строительного материала: кирпичики, кубики, цилиндры; строить по образцу; пристраивать кирпичики разными вариантами; изменять постройку, преобразовывая ее высоту, длину, ширину; строить по высоте дом.</w:t>
      </w:r>
    </w:p>
    <w:p>
      <w:pPr>
        <w:numPr>
          <w:ilvl w:val="0"/>
          <w:numId w:val="232"/>
        </w:numPr>
        <w:spacing w:before="24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КОММУНИКАЦИЯ</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Могут поделиться информацией, пожаловаться на неудобство (замерз, устал) и действия сверстника (отнимает).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Сопровождают речью игровые и бытовые действия.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Слушают небольшие рассказы без наглядного сопровождения.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p>
    <w:p>
      <w:pPr>
        <w:numPr>
          <w:ilvl w:val="0"/>
          <w:numId w:val="237"/>
        </w:numPr>
        <w:spacing w:before="0" w:after="0" w:line="240"/>
        <w:ind w:right="0" w:left="72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ЧТЕНИЕ ХУДОЖЕСТВЕННОЙ ЛИТЕРАТУРЫ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Слушают доступные по содержанию стихи, сказки, рассказы. При повторном чтении проговаривают слова, небольшие фразы.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Рассматривают иллюстрации в знакомых книжках с помощью педагога.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учебного года читали и повторяли с детьми песенки, потешки, заклички: «наши уточки с утра…», «из-за леса, из-за гор», «огуречик, огуречик», «солнышко, ведрышко…». Стихи А. Барто: «Девочка-ревушка», «Игрушки». Чуковский: «Мойдодыр», «Путаница.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numPr>
          <w:ilvl w:val="0"/>
          <w:numId w:val="239"/>
        </w:numPr>
        <w:spacing w:before="0" w:after="0" w:line="240"/>
        <w:ind w:right="0" w:left="72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ХУДОЖЕСТВЕННОЕ ТВОРЧЕСТВО</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Художественно-эстетическое развитие имеет большое значение для всестороннего развития дошкольника. В нашей группе оно развивалось через образовательную область «Художественное творчество» это рисование, лепка и аппликация.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и лепка проводились один раз в неделю, аппликация один раз в две недели.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Научили правильно держать кисть и карандаш; правильно набирать краску, снимать лишнюю, хорошо промывать кисть; рисовать прямые линии; рисовать круглую форму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Знают, что карандашами, фломастерами, красками и кистью можно рисовать.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Различают красный, синий, зеленый, желтый, белый, черный цвета.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«Художественное творчество</w:t>
      </w:r>
      <w:r>
        <w:rPr>
          <w:rFonts w:ascii="Times New Roman" w:hAnsi="Times New Roman" w:cs="Times New Roman" w:eastAsia="Times New Roman"/>
          <w:color w:val="auto"/>
          <w:spacing w:val="0"/>
          <w:position w:val="0"/>
          <w:sz w:val="24"/>
          <w:shd w:fill="auto" w:val="clear"/>
        </w:rPr>
        <w:t xml:space="preserve">» (лепка) Научили отделять от куска пластилина небольшие комочки; делить комок пластилина на две равные части на глаз; раскатывать пластилин  между ладонями прямыми движениями (столбики); раскатывать пластилин  между ладонями круговыми движениями (шар)</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numPr>
          <w:ilvl w:val="0"/>
          <w:numId w:val="241"/>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БЕЗОПАСНОСТЬ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Развивали интерес к животному и растительному миру. Знакомили с правилами безопасного поведения с животными. Формировали первичные представления о машинах, улице, дороге.  Знакомили с понятиями «можно-нельзя». В течение года велись индивидуальные  беседы с родителями  на разные темы. в течение года родители принимали активное участие в жизни группы.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4679"/>
        <w:gridCol w:w="708"/>
        <w:gridCol w:w="709"/>
        <w:gridCol w:w="709"/>
        <w:gridCol w:w="709"/>
        <w:gridCol w:w="708"/>
        <w:gridCol w:w="709"/>
        <w:gridCol w:w="425"/>
        <w:gridCol w:w="709"/>
        <w:gridCol w:w="567"/>
      </w:tblGrid>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2126"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Вводная</w:t>
            </w:r>
          </w:p>
        </w:tc>
        <w:tc>
          <w:tcPr>
            <w:tcW w:w="2126"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Промежуточная</w:t>
            </w:r>
          </w:p>
        </w:tc>
        <w:tc>
          <w:tcPr>
            <w:tcW w:w="170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Итоговая</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Образовательные области</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Здоровье</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93%</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Физическая культура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92%</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Безопасность</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79%</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Коммуникация</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Чтение художественной литературы</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84%</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16%</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Познание </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формирование элементарных математических представлений</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96%</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формирование целостной картины мира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82%</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91%</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продуктивная (конструктивная )деятельность</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89%</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Художественное творчество</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-рисование</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аппликация</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73%</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17%</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89%</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лепка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Социализация</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7200" w:leader="none"/>
        </w:tabs>
        <w:spacing w:before="0" w:after="0" w:line="240"/>
        <w:ind w:right="0" w:left="0" w:firstLine="0"/>
        <w:jc w:val="center"/>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работы педагогов средней группы  Нуховой А.Р. И Гусмановой А.А. </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Комплексно-тематическое планирование было составлено на основе ФГТ.</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 2012-2013 учебный год  работали  по программам:</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Основная общеобразовательная программа МАДОУ «Детский сад №290»</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Примерная основная общеобразовательная программа дошкольного образования под редакцией  Н.Е.Веракса «От рождения до школы»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Р.К.Шаехова Региональная программа дошкольного образования.Төбәкнең мәктәпкәчә белеем бирү программасы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«Региональный стандарт» Р.А.Бурганова, К.В.Закирова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Программа воспитания и обучения в детском саду М.А.Васильева, Школа 2000-2100 Л.Г.Петерсон.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 велась по следующим пособиям:</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З.Ф.Кмалова Р.А.Борханова Гөлбакча. Балалар бакчалары өчен хрестоматия Казан ТКН 1990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К.В.Закирова Иң матур сүз Хрестоматия Ата-аналар һәм  балалар бакчасы тәрбиячеләре өчен Казан Мәгәриф</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Нәниләргә бүләк җыентык: шигырләр хикәяләр, әкиятләр, җырлар, уеннар. Табышмаклар, мәкәлләр Л.Нәҗмиева Казан 1988</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Раушан көзге Татар балалар әдәбиятыннан хресмотатия.Казан Мәгәриф 1993</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Р.Шәехова Иҗади уеннан – укуга Казан 1999</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К.В.Закирова Уйный –уйный үсәбез Казан Мәгариф 2005</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К.В.Закирова Р.Ә.Кадыйрова Гаиләдә балалар бакчасында әхләк тәрбиясе . Методик кулланма Казан Мәгариф 1998</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Ф.Ф..Харисова Л.А.Харисова Сабантуй.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Методические рекомендации по приобщению дошкольников к ценностям и традициям национальной культуры Казан 1997</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 Н.Ф.Губанова Развитие игровой деятельности Мозаика-Синтез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 О.В.Д.ыбина Занятия по ознакомлению с окружающим миром Мозаика-Синтез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 Н.С.Варенцова Обучение дошкольников грамоте Мозаика –Синтез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В.В.Гербова Занятия по развитию речи Мозаика-Синтез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 О.А.Соломенникова Занятия по формированию элементарных экологических представлений Мозаика-Синтез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 Р.С.Швайко Занятия по изобразительной деятельности в детском саду Москва 2003</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15. Д.Н.Колдина Рисование с детьми 4-5 лет Мозаика-Синтез Москва 2011</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16. Т.Н.Дронова Обучение детей рисованию, лепке, аппликации в игре. Москва Просвещение 1992</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17. Д.Н.К.олдина Лепка с детьми 4-5- лет  Мозаика-Синтез Москва 2011</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18. М.А.Гусакова Аппликация Просвещение 1977</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19. Н.П.С.окулина Изобразительная деятельность в детском саду Москва Просвещение 1973</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20. З.В.Лиштван Конструирование Москва Просвещение 1981</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 Мәктәпкәчә яшьтәге балаларны юлда үзләрен хәвефсез  тоту кагыйдәләрен өйрәтү  дәрәсләре циклы Казан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 Игралочка М.Г.Петерсон Ювента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23. Т.С.Комарова Занятия по изобразительной деятельности в детском саду Мозаика-Синтез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24. О.В.Дыбина Занятия по ознакомлению с окружающим миром Мозаика-Синтез Москва 2010</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25. В.В.Гербова занятия по развитию речи в средней группе детского сада Москва Просвещение 1978</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26. Д.Н.Колдина Аппликация с детьми 4-5 лет Мозаика-Синтез Москва 2011</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27. Аппликация по мотивам народного орнамента в детском саду Богатеева З.А. Просвещение 1982</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28. Л.Ю.Павлова Сборник дидактических игр по ознакомлению с оркружающим миром  4-7 лет Мозаика-Синтез Москва 2011</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29. М.А.Васильева Комплексное преспективное планирование Мозаика-Синтез Москва 2011</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30. Т.М.Бондаренко Комплексные занятия в средней группе детского сада Учитель Воронеж 2003</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31. Калегина Н.Т. Программа экологического воспитания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 Н.Н.Авдеева О.Л.Князева  Основы безопасности жизнидеятельности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33. З.Ф.Зарипова,Л.Н.Вәҗиева Туган телдә сөйләшәбез. Методик кулланма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В своей работе активно пользовались пособием  Т.М.Бондаренко “Комплексные занятия в средней группе детского сада”. Старались  вести  интегрированные занятия которые  проводились на двух государственных языках.  Так же в своей работе использовали новые формы работы: психогимнастика, презентации “Проект дружба”, “Проект “Художественная литература”, эксперименты(посадили и наблюдали за развитием и ростом пшеницы, лука). Сотрудничая с родителями создали библиотеку, купили дидактические, настольные игры. Гусманова А.А. по приходу в детский сад сразу включилась в деятельность средней группы №5. По плану саммоброзования “Творческая деятельность” начала внедрять работу с соленым тестом. Проводила интегрированные занятия с использованием соленого теста., так же показала открытое занятие для родителей с использованием этого метода.   Нухова А.Р по плану самообразования “Художественная литература в воспитании нравственных качеств” проводила проекты “Художественная литература”, где были созданы книжки-малышки, книжкина- больница(назначались дежурные и в режимных моментах, во вторую половину дня дети по подгруппап ремонтировали книжки), “Мнемодорожки” суть состоит в том, что к каждой строчке стихотворения, поговорки или  пословицы подбирается соответствующий рисунок. Это очень удобно для запоминания изучаемого материала. Так же использовался такой интересный метод   как «рамочка  с пустой страницей», дети  делают словесные зарисовки  по известным сказкам. Словесное рисование в потерянной странице стимулируется  такого рода вопросами: «А что бы вы тут нарисовали?», «Какими красками?», «Какой отрывок сказки выразили бы в картинке?», «Что бы на ней изобразили?». Так ребенок лучше понимает сказку, у него развивается воображение, он учится говорить грамматически правильно оформленной речью.    Для поддержания  детского интереса  используется прием  «телевизор».  Перевоплощаясь в художников-постановщиков,  дети  выпускают «фильмы» в рисунках и озвучивают их.   Показ своих произведений представляют зрителям за экраном «телевизора». Делала презентации и выступала по своей теме самообразования на КМО МАДОУ №272 Советского района г.Казани по теме: «Художественная литература в воспитании нравственных и патриотических чувств», на КМО МАДОУ №402 Советского района г.Казань по теме: «Использование системно-деятельностного подхода в формировании компетенции через художественную литературу».Посещала РМО старших воспитателей, семинар по теме: «Современное развивающее пространство как одно из условий воспитательно-образовательной работы ДОУ». Вместе с родителями (Запйнуллины Алина и Ляля Харисовна)участвовали в конкурсе «От примерного пешехода – к вежливому водителю!». Заняли 2 место в номинации «Моя безопасная улица». В течении года показывала открытые занятия для родителей(презентация «Моя группа», «Способы воспитания», комплексное занятие по математике «Семья – семь Я».) , открытые занятия по кружку «Безопасность» «Виды транспорта». Так же участвовала в работе Всероссийской научно-практической конференции «Актуальные вопросы преподавания филологических дисциплин в образовательном процессе»(тема: «Развитие речи детей дошкольного возраста»), опубликовала методические разработки «О способах воспитания», «Развитие речи у детей старшего дошкольного возраста» на  Международном  русскоязычном социальном образовательном Интернет-проекте Maaam.ru, так же НИИ педагогики и психологии в научно- методическом журнале «Теория и практика дошкольного образования» опубликовала статью «Использование инновационных технологий в работе дошкольного образовательного учреждения». На сайте edu.tatar.ru разместили фотографии из жизни группы и  со всех тематических утренников,   проекты «Неделя дружбы», «Художественное чтение», консультации для родителей «О способах воспитания», «Развитие речи», «ЗОЖ».    </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По выполнению программы средней группы, не овладевшие программой в норме не имеется. Есть только дети, которые в силу своего характера, неусидчивости путаются в некоторых понятиях, но в группу риска их отнести нельзя.  Дополнительная индивидуальная работа требуется со следующими детьми в направлениях : по образовательной деятельности Познание Хасанов А. путается в различении названия цветов,Зиганшин Т  не умеет определять качество материалов на ощупь. Галимуллин К. не умеет сгибать прямоугольный лист пополам, совмещая стороны и углы. По математике  Салахиев С. Не умеет уравнивать неравные группы предметов  двумя способами (добавляя или убирая один предмет). Галимуллин К. не знает характерные отличия геометрических фигур. Салахиев С. Хасанов А, Зиганшин Т., Ахмадзин Е., не  различают  на слух и не могут назвать некоторые звуки и  слова начинающие на определенный звук. Хасанов А. без  напоминания не умеет правильно держать карандаш, кисть, ножницы, ложку.  Галимуллин Кпо лепке  не умеет прищипывать мелкие детали  (ушки у котенка, клюв у птички) . Хасанов А. , Зиганшин Т. не ориентируются в пространстве. В связи   с тем ,что некоторые дети Хасанов А., Зиганшин Т., Салахиев С. очень активные, нет усидчивочти во время занятий, Галимуллин К начал редко посещать детский сад, Салахиев С. с связи со своим возрастом поэтому эти дети не успевают по некоторым предметам.</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Есть дети, которые овладели программой выше нормы. По образовательной деятельности «Коммуникация» Тома Д., Зарипов А. овладели слоговым чтением. Так же в основном все дети печатают и знают буквы. Мухамеев Б., Гайнанова Р. , Семин Н. умеют читать слоги. По образовательной деятельности «Формирование математических представлений» Тома Д., Семин Н.   овладели счетом до 100. Так же Диана может оперировать числами в пределах 100. Все остальные дети овладели программой в норме. Мисюков Д. овладел программой по татарскому (родному) языку выше нормы. По УМК  совместно с воспитателем по татарскому языку проводились занятия, дети с удовольствием занимались по рабочим тетрадям, просматривали  мультфильмы  на сайте tatarmultfilm.ru</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 же велась работа по ознакомлению детей с Универсиадой. Создали папку-передвижку. </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Хочется поблагодарить родителей средней группы №5 за активное участие в жизнедеятельности группы, особенно родительский комитет: Туктарову Ф., Зайнуллину Л., Курьянову Г., Азину Л., Тому А., Мухамееву М.и, Мухамеева Т. (силами родителей был сделан ремонт в нашей группе).</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целом считаем, что этот год прошел успешно и интересно.  Дети усвоили материал по программе.  Чрезвычайных происшествий относительно жизни и безопасности детей не было.   Со своей стороны мы будем продолжать индивидуальную работу с детьми.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знаний детей проводилась по следующим критериям:</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Познание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называет 3-4  вида насекомых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называет 3-4 вида фруктов, овощей, ягод, грибов</w:t>
      </w:r>
    </w:p>
    <w:p>
      <w:pPr>
        <w:tabs>
          <w:tab w:val="left" w:pos="885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узнает и называет 3-4 вида деревьев</w:t>
        <w:tab/>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4.различает и называет строительные детали (куб, пластина, кирпичик, брусок)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5.умеет устанавливать ассоциативные связи (умеет находить похожие сооружения)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6.различает и называет некоторые растения ближайшего круга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7.знает материалы на ощупь (гладкое, холодное, пушистое, колючее)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8.знает цвета (красный, синий, зеленый, желтый, оранжевый, фиолетовый, белый, серый)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9.умеет самостоятельно измерять постройки (по высоте, длине, ширине)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10.подбирает предметы по 1-2 качествам (цвет, размер, материал и др.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 умеет анализировать образец постройки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умеет сгибать прямоугольный лист пополам, совмещая стороны и углы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13.умеет приклеивать основные формы деталей (к дому-окна, двери, к автобусу колеса, к стулу- спинку)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 умеет оформлять работы для презентации сверстникам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15. замечает и называет изменения в природе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16. умеет сравнивать осенний и зимний пейзаж</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17. знает  названия зимующих  птиц</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18. знает, что  в мороз вода превращается в лед, сосульки, в теплом помещении тают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19. выделяет осенние, летние, весенние, зимние признаки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20.знает , что летом созревают овощи, фрукты, ягоды, грибы, у животных подрастают дети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Формирование элементарных математических представлений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1.различает и называет круг, квадрат, треугольник, шар, куб, прямоугольник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2.знает характерные отличия геометрических фигур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группировать предметы по форме, цвету, величине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умеет считать до 5 (7 по Петерсону)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5.умеет уравнивать неравные группы двумя способами (добавляя или убирая один предмет)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умеет отсчитывать из большего количества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умеет сравнивать два предмета по величине (длине ширине, высоте)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устанавливает размерные отношения между 3-5 предметами разной длины(ширины , высоты)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 знает , что фигуры могут быть разных размеров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 умеет соотносить форму предметов с геометрическими фигурами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 знает понятия вчера, сегодня, завтра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12.определять положение предметов в пространстве, по отношению к себе (вверху-внизу, впереди-сзади),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13.умеет двигаться в нужном направлении по сигналу, вперед и назад, вверх и вниз (по лестнице)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14.определяет части суток</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Коммуникация</w:t>
      </w:r>
    </w:p>
    <w:p>
      <w:pPr>
        <w:numPr>
          <w:ilvl w:val="0"/>
          <w:numId w:val="28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отчетливо произносит слова и словосочетания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умеет образовывать форму множественного числа существительных, обозначающих детенышей животных, употреблять эти существительные в иминительном  и винительных падежах, правильно употреблять форму множественного числа родительного падежа существительных</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различает на слух и называет слова начинающих на определенный звук</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правильно употребляет  формы повелительного наклонения некоторых глаголов (ляг, лежи) несклоняемых существительных</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пересказывать наиболее выразительные и динамичные отрывки из  сказок</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употребляет в речи простейшие  виды ССП  и СПП</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драматизирует  небольшие сказки</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доброжелательно общаться  со сверстниками</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выражать свою точку зрения </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использует в речи наиболее употребительные прилагательные, глаголы, наречия, предлоги </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знает существительные , обозначающие профессии, глаголы характеризующие трудовые действия </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употребляет  в речи  слова-антонимы </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употреблять существительные с обобщающим значением (мебель, овощи, животные и т.п.)</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отчетливо произносит слова и словосочетания </w:t>
      </w:r>
    </w:p>
    <w:p>
      <w:pPr>
        <w:numPr>
          <w:ilvl w:val="0"/>
          <w:numId w:val="29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рассказывать: описывает предмет, картину с использованием раздаточного материала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Чтение художественной литературы</w:t>
      </w:r>
    </w:p>
    <w:p>
      <w:pPr>
        <w:numPr>
          <w:ilvl w:val="0"/>
          <w:numId w:val="29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знает 2-3 пословицы</w:t>
      </w:r>
    </w:p>
    <w:p>
      <w:pPr>
        <w:numPr>
          <w:ilvl w:val="0"/>
          <w:numId w:val="29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знает 2-3 поговорки</w:t>
      </w:r>
    </w:p>
    <w:p>
      <w:pPr>
        <w:numPr>
          <w:ilvl w:val="0"/>
          <w:numId w:val="29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проявляет интерес к слову в литературном произведении </w:t>
      </w:r>
    </w:p>
    <w:p>
      <w:pPr>
        <w:numPr>
          <w:ilvl w:val="0"/>
          <w:numId w:val="29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знает книги, оформленные Ю.Васнецовым, Е.Рачевым,  Е.Чарушиным</w:t>
      </w:r>
    </w:p>
    <w:p>
      <w:pPr>
        <w:numPr>
          <w:ilvl w:val="0"/>
          <w:numId w:val="29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правильно воспринимает содержание произведения</w:t>
      </w:r>
    </w:p>
    <w:p>
      <w:pPr>
        <w:numPr>
          <w:ilvl w:val="0"/>
          <w:numId w:val="29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умеет сопереживать героям произведений</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Рисование</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знает оттенки коричневый, оранжевый, светло-зеленый</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предавать соотношение предметов по величине (дерево высокое, куст ниже дерева, цветы ниже куста)</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смешивать краски для получения нужных  цветов и оттенков </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правильно держать карандаш, кисть, фломастер, цветной мелок</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закрашивать рисунки кистью, карандашом проводя линии и штрихи  только в одном направлении (сверху вниз, слева направо)</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ритмично наносить мазки, штрихи по всей форме , не выходя за пределы контура</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проводить широкие линии всей кистью </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проводить узкие линии  и точки  - концом ворса кисти </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чисто промывать кисть перед использованием краски другого цвета </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умеет получать светлые и темные оттенки цвета, изменяя нажим на карандаш</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правильно передавать расположение частей сложных предметов (кукла, зайчик) и соотносить их по величине</w:t>
      </w:r>
    </w:p>
    <w:p>
      <w:pPr>
        <w:numPr>
          <w:ilvl w:val="0"/>
          <w:numId w:val="29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выделять и различать дымковские, филимоновские, городецкие узоры</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Лепка</w:t>
      </w:r>
    </w:p>
    <w:p>
      <w:pPr>
        <w:numPr>
          <w:ilvl w:val="0"/>
          <w:numId w:val="29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прищипывать с легким оттягиванием всех краев  сплюснутый шар </w:t>
      </w:r>
    </w:p>
    <w:p>
      <w:pPr>
        <w:numPr>
          <w:ilvl w:val="0"/>
          <w:numId w:val="29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вытягивать отдельные части  из целого куска </w:t>
      </w:r>
    </w:p>
    <w:p>
      <w:pPr>
        <w:numPr>
          <w:ilvl w:val="0"/>
          <w:numId w:val="29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прищипывать мелкие детали  (ушки у котенка, клюв у птички)</w:t>
      </w:r>
    </w:p>
    <w:p>
      <w:pPr>
        <w:numPr>
          <w:ilvl w:val="0"/>
          <w:numId w:val="29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сглаживать пальцами поверхность вылепленного предмета, фигурки</w:t>
      </w:r>
    </w:p>
    <w:p>
      <w:pPr>
        <w:numPr>
          <w:ilvl w:val="0"/>
          <w:numId w:val="29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вдавливать середину шара, цилиндра для получения полой формы</w:t>
      </w:r>
    </w:p>
    <w:p>
      <w:pPr>
        <w:numPr>
          <w:ilvl w:val="0"/>
          <w:numId w:val="29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использовать стек, украшать вылепленные  изделия узором</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Аппликация</w:t>
      </w:r>
    </w:p>
    <w:p>
      <w:pPr>
        <w:numPr>
          <w:ilvl w:val="0"/>
          <w:numId w:val="29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правильно держать ножницы и пользоваться ими (резать ими по прямой по диагонали)</w:t>
      </w:r>
    </w:p>
    <w:p>
      <w:pPr>
        <w:numPr>
          <w:ilvl w:val="0"/>
          <w:numId w:val="29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аккуратно вырезывать и наклеивать</w:t>
      </w:r>
    </w:p>
    <w:p>
      <w:pPr>
        <w:numPr>
          <w:ilvl w:val="0"/>
          <w:numId w:val="29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взаимодействовать со сверстниками при создании коллективных композиций</w:t>
      </w:r>
    </w:p>
    <w:p>
      <w:pPr>
        <w:numPr>
          <w:ilvl w:val="0"/>
          <w:numId w:val="29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преобразовывать готовые формы, разрезая их на две или три части (круг на полукруги, квадрат на треугольники). </w:t>
      </w:r>
    </w:p>
    <w:p>
      <w:pPr>
        <w:numPr>
          <w:ilvl w:val="0"/>
          <w:numId w:val="29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составлять узоры из растительных форм и геометрических фигур</w:t>
      </w:r>
    </w:p>
    <w:p>
      <w:pPr>
        <w:numPr>
          <w:ilvl w:val="0"/>
          <w:numId w:val="29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аккуратно наклеивает изображения предметов, состоящие из нескольких частей</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Физическая культура,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физическая культура на воздухе</w:t>
      </w:r>
      <w:r>
        <w:rPr>
          <w:rFonts w:ascii="Times New Roman" w:hAnsi="Times New Roman" w:cs="Times New Roman" w:eastAsia="Times New Roman"/>
          <w:color w:val="auto"/>
          <w:spacing w:val="0"/>
          <w:position w:val="0"/>
          <w:sz w:val="24"/>
          <w:shd w:fill="auto" w:val="clear"/>
        </w:rPr>
        <w:t xml:space="preserve">)</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принимает правильное исходное положение при метании</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может метать предметы разными способами правой и левой рукой</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отбивает мяч о землю не менее 5 раз подряд</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может ловить мяч кистями рук с расстояния до 1.5 м</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умеет строится в колонну по одному, парами, в круг, шеренгу</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ориентируется в пространстве, находит левую и правую стороны</w:t>
      </w:r>
    </w:p>
    <w:p>
      <w:pPr>
        <w:numPr>
          <w:ilvl w:val="0"/>
          <w:numId w:val="3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выполняет упражнения, демонстрируя выразительность, грациозность, пластичность движений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Социализация (игры)</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объединяясь в игре со сверстниками, может принимать на себя роль, владеет способом ролевого поведения</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соблюдает ролевое соподчинение (продавец-покупатель ) и ведет ролевые диалоги</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взаимодействуя со сверстниками, проявляет инициативу и предлагает новые роли или действия, обогащает сюжет</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дидактических играх противостоит трудностям, подчиняется правилам</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настольно-печатных играх может выступать в роли ведущего, объяснять сверстникам правила игры</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адекватно воспринимает в театре (кукольном, драматическом) художественный образ</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самостоятельных  театрализованных играх обустраивает место для игры, воплощается в роли, используя художественные выразительные средства (интонация, мимика), атрибуты , реквизит</w:t>
      </w:r>
    </w:p>
    <w:p>
      <w:pPr>
        <w:numPr>
          <w:ilvl w:val="0"/>
          <w:numId w:val="30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имеет простейшие представления о театральных профессиях</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Конструирование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1.способен преобразовывать постройки в соответствии с заданием педагога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2.называет виды транспорта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3.называет и части транспорта их форму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различает и называет строительные детали (куб, пластина, кирпичик, брусок)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5.умеет  строить различные сооружения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умеет анализировать образец постройки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называет количество предметов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-различает куб, овал, шар, круг, квадрат, треугольник, прямоугольник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знает части суток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Справка по итогам работы за третий квартал в средней группе по разделам программы на основе перспективного и календарного плана по разделам программы методом диагностики ЗУН в соответствии с программой представлены следующие результаты по всем направлениям: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процентах)                                                                   май 2013 год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Коммуникация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Н.- 68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 -16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Физкультура на воздухе (физкультура)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–92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  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Рисование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Н- 100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Аппликация, лепка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–96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Н/Н-4</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Социализация (игра)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–100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Формирование математических представлений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Н- 76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Н/Н- 8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 16</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Оразовательная деятельность Познание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Н-88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Н/Н-12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Художественное чтение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Н- 100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деятельность Конструирование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Н- 100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В/Н-0</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В направлении работы по обучению татарскому языку и обучение на родном языке: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своей работе используем такие  методические пособия:</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рабочая тетрадь “Говорим по-татарски” </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К.В.Закирова Балачак – уйнап- көлеп үсәр чак </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Р.К.Шаехова Раз –словечко, два- словечко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программе средней группы дети должны усвоить следующие знания:</w:t>
      </w:r>
    </w:p>
    <w:p>
      <w:pPr>
        <w:numPr>
          <w:ilvl w:val="0"/>
          <w:numId w:val="313"/>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слова приветствия: исәнмесез, сау булыгыз, хуш, сәлам, рәхмәт</w:t>
      </w:r>
    </w:p>
    <w:p>
      <w:pPr>
        <w:numPr>
          <w:ilvl w:val="0"/>
          <w:numId w:val="313"/>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называть члены своей семьи: әти, әни, бабай, әби, кыз, малай, дәү әни, дәү әти</w:t>
      </w:r>
    </w:p>
    <w:p>
      <w:pPr>
        <w:numPr>
          <w:ilvl w:val="0"/>
          <w:numId w:val="313"/>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знать животных: песи, эт, акбай, бүре, төлке, куян</w:t>
      </w:r>
    </w:p>
    <w:p>
      <w:pPr>
        <w:numPr>
          <w:ilvl w:val="0"/>
          <w:numId w:val="313"/>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называть продукты: алма, чәй, ипи, сөт</w:t>
      </w:r>
    </w:p>
    <w:p>
      <w:pPr>
        <w:numPr>
          <w:ilvl w:val="0"/>
          <w:numId w:val="313"/>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знать цифры до 5: бер, ике, өч, дүрт, биш</w:t>
      </w:r>
    </w:p>
    <w:p>
      <w:pPr>
        <w:numPr>
          <w:ilvl w:val="0"/>
          <w:numId w:val="313"/>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Составлять предложения по образцу из 3-4 слов:  Бабай,  кил монда. Әни, кил монда</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Малай, мә ипи.  Кыз, мә ипи. </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Әти, мә алма аша һәм башкалар</w:t>
      </w:r>
    </w:p>
    <w:p>
      <w:pPr>
        <w:numPr>
          <w:ilvl w:val="0"/>
          <w:numId w:val="31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ел мизгелләре, кояш, ай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результатам диагностики можно сказать, что не усваивают материал Ахмадзин Егор(не знает животных, счет до 5, названия продуктов питания), Венедиктова Софья (путается в названиях продуктов), Давлетшин Б. (предложения, животные), Зиганшин Т. (животные), Кашаев Э. (животные), Мухамедов А. (путается в названиях членов семьи, предложения, продукты, счет, животные), Никодимус С. (семья, предложения, животные, счет), Салахиев С. (путается предложения), Соболева А. (путается животные), Хасанов А. (предложения, продукты, животные), Шарафутдинов К. (животные), Зайнуллина А. (отстает). А Мисюков Данил усваивает материал выше нормы.</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другого языка - это и знакомство с другой культурой, с праздниками, обычаями,сказками, детскими играми, фольклором. Чтобы дети лучше усовили татарский язык нужна языковая среда, то есть речевая деятельность взрослых. Естественно возникающие диалоги являются моделью речевого поведения для детей и образцом для подражания. Речь педагога должна быть  доступна в языковом отношении. Необходимо избегать длинных синтаксически сложных предложений. Используется повторы, перифраз, игровые приемы. </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Основная задача обучения татарскому языку в русскоязычной аудитории: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Научить пользоваться татарским языком в пределах установленного программой словарного и грамматического минимума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формировать навыки понимания речи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учить использовать наиболее употребительные татарские слова</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Основное и ведущее место в системе занятия по обучению татарскому языку в русскоязычной аудитории занимает:</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ознакомление детей с фольклорными произведениями</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изучение наизусть стихотворений</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формирование и развитие навыков устной речи</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Эффективные приемы организации занятий по обучению второму языку:</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словесные игры, игровые ситуации</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применение наглядности</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использование дидактических игр</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г) использование фольклора</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Использовать такую речевую деятельность:</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аудирование</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говорение</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Самые распространенные приемы обучения аудированию:</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слушание речи воспитателя</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выполнение обучающимися приказаний, распоряжений и команд на татарском языке</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Приемы обучения артикуляции согласных:</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имитация звуков насекомых, птиц, зверей и т.д.</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дыхательные упражнения</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использование дидактических игр на материале чистоговорок (скороговорок)</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картинок, иллюстраций в книжке:</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 научить детей правильно воспринимать речь</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 вызвать детей на разговор</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развивать у детей навыки запоминания</w:t>
      </w: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г) знакомить детей с языковыми особенностями построения рассказа.</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дня вводятся слова приветствия, понятия утырыгыз, илтеп куй, мә ал, ашыйбыз, так же на всех занятиях идет перевод слов, какого цвета, формы, какие бывают времена года,профессии, семья, продукты. </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Для татарина активный запас составляет около 10 тысяч слов. Для того, чтобы понять 95% любого текста, необходимо знать 3000 специально отобранных слов. Для того, чтобы свободно общаться на другом языке, достаточно 1800 слов, с помощью которых мы будем свободно чувствовать себя в любой области и с высокой степенью вероятности будем понимать своего собеседника.</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Практика показала, что для свободного повседневного общения достаточно около 2000-2500 слов. Значит, чтобы русскоязычные учащиеся, изучающие татарский язык с первого по девятый класс, научились говорить и понимать по-татарски, им нужно за весь период обучения усвоить 3000 специально отобранных слов.</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область “Коммуникация” на татарском языке</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Содержание образовательной области “Коммуникация” направлено на решение следующих задач: развивать интерес дете йк татарскому языку. Посредством создпния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 Создавать условия для овладения первичной коммуникацией на татарском языке. Заложить основы правильного звукопроизношения, интонационной выразительности речи.</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Образовательная область “Чтение художественной литературы”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Содержание Образовательной области “Чтение художественной литературы” направлено на решение следующих задач: 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 Развивать умение с помощью воспитателя инсценировать и драматизировать небольшие отрывки из татарских сказок. Поощрать чтенеие наизусть небольших стихотворений, малых форм поэтического фольклора.</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Прочитали детям следующие произведения: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“Чума үрдәк, чума каз...”, “Карга килер – казан асар...”, “Торна белән төлке”, “Ата каз”, “Тавык белән сарык”, “ Бөдрә чәчле кыз”, “Күбәләкләр ничек килеп чыккан?”, Л.Лерон. “Светофор – тәмле тамак?!”, Б.Рәхмәт “Бакчага килгәч”, Ә.Кари. “Кыш”, Р.Миңнуллин. “Туган илнең улы мин”, Г.Тукай. “Бу кайчан була?”, Ш.Галиев “Светофорныың өч күзе”, А.Барто. “Кишер суы”, Ә.Юныс тәрҗемәсе. Ә.Хәсәнов “Балалар бакчасында”, К.Ушинский “Тавык һәм үрдәк бәбкәләре”, А.Алиш “Бикбатыр белән Биккуркак”, С.Сәүбанова “Шифалы сөт”, В.Осеева “Бер әби”, К.Ушинский “Куян белән керпе”.</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Играли разные игры: Көтүче, Куяннар, Кая йөгерегә, Куыш, Кайда яшерелгән тап, Яңгыр, Сәгать, Тынлык уены, Очты – очты, Төймә салыш, Кулда нәрсә бар икәнен бел, Эндәшмә, Ак калач, Ялкау мәче, Түбәтәй, Мәче белән тычкан, Капкалы, Урындык, Туп тәгәрәтү и др.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 – 76%</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Н.Н. – 20%</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 – 4%</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педагогов второй младшей группы Ганеевой Г.Ф. и Салахиевой Р.М. за 2012-13 учебный год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330"/>
        </w:numPr>
        <w:spacing w:before="0" w:after="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Быелгы 2012-2013 уку елы дәверендә без түбәндәге программаларны кулландык:</w:t>
      </w:r>
    </w:p>
    <w:p>
      <w:pPr>
        <w:numPr>
          <w:ilvl w:val="0"/>
          <w:numId w:val="330"/>
        </w:numPr>
        <w:spacing w:before="0" w:after="0" w:line="276"/>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Общеобразовательная программа МАДОУ №290</w:t>
      </w:r>
    </w:p>
    <w:p>
      <w:pPr>
        <w:numPr>
          <w:ilvl w:val="0"/>
          <w:numId w:val="330"/>
        </w:numPr>
        <w:spacing w:before="0" w:after="0" w:line="276"/>
        <w:ind w:right="0" w:left="644"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Программа “От рождения до школы” </w:t>
      </w:r>
      <w:r>
        <w:rPr>
          <w:rFonts w:ascii="Times New Roman" w:hAnsi="Times New Roman" w:cs="Times New Roman" w:eastAsia="Times New Roman"/>
          <w:color w:val="auto"/>
          <w:spacing w:val="0"/>
          <w:position w:val="0"/>
          <w:sz w:val="24"/>
          <w:shd w:fill="auto" w:val="clear"/>
        </w:rPr>
        <w:t xml:space="preserve">Руководители авторского</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коллектива</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доктор психологических наук, профессор, декан факультета дошкольной педагогики и психологии МГЛУ – Н. Е. Веракса; доктор педагогических наук, профессор, заслуженный деятель науки РФ, заведующая кафедрой эстетического воспитания МГТУ им. М. А. Шолохова – Т. С. Комарова</w:t>
      </w:r>
      <w:r>
        <w:rPr>
          <w:rFonts w:ascii="Times New Roman" w:hAnsi="Times New Roman" w:cs="Times New Roman" w:eastAsia="Times New Roman"/>
          <w:b/>
          <w:color w:val="auto"/>
          <w:spacing w:val="0"/>
          <w:position w:val="0"/>
          <w:sz w:val="24"/>
          <w:shd w:fill="auto" w:val="clear"/>
        </w:rPr>
        <w:t xml:space="preserve"> </w:t>
      </w:r>
    </w:p>
    <w:p>
      <w:pPr>
        <w:numPr>
          <w:ilvl w:val="0"/>
          <w:numId w:val="333"/>
        </w:numPr>
        <w:spacing w:before="0" w:after="2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Программа воспитания и обучения в детском саду </w:t>
      </w:r>
      <w:r>
        <w:rPr>
          <w:rFonts w:ascii="Times New Roman" w:hAnsi="Times New Roman" w:cs="Times New Roman" w:eastAsia="Times New Roman"/>
          <w:color w:val="auto"/>
          <w:spacing w:val="0"/>
          <w:position w:val="0"/>
          <w:sz w:val="24"/>
          <w:shd w:fill="auto" w:val="clear"/>
        </w:rPr>
        <w:t xml:space="preserve">М. А. Васильева, В. В. Гербова, Т. С. Комарова. – М.: Мозайка-Синтез, 2009</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Региональный стандарт:</w:t>
      </w:r>
    </w:p>
    <w:p>
      <w:pPr>
        <w:numPr>
          <w:ilvl w:val="0"/>
          <w:numId w:val="335"/>
        </w:numPr>
        <w:spacing w:before="0" w:after="2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бакчасында тәрбия һәм укыту программасы . Төзүчеләр: Ф.И. Юсупов, З.Ф. Камалова, Р.А. Борханова, А.Ш. Әсәдуллин, Р. Н. Ярмиев, М.Ә. Вәлиуллин. I,II кисәк. Чаллы, 1994 </w:t>
      </w:r>
    </w:p>
    <w:p>
      <w:pPr>
        <w:numPr>
          <w:ilvl w:val="0"/>
          <w:numId w:val="335"/>
        </w:numPr>
        <w:spacing w:before="0" w:after="2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 А. Бурганова, К. В. Закирова «Балалар бакчасында тәрбия һәм белем бирү программасы” Казан: Казан нәшрияте, 2000</w:t>
      </w:r>
    </w:p>
    <w:p>
      <w:pPr>
        <w:numPr>
          <w:ilvl w:val="0"/>
          <w:numId w:val="335"/>
        </w:numPr>
        <w:spacing w:before="0" w:after="2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Школа 2000-2100</w:t>
      </w:r>
      <w:r>
        <w:rPr>
          <w:rFonts w:ascii="Times New Roman" w:hAnsi="Times New Roman" w:cs="Times New Roman" w:eastAsia="Times New Roman"/>
          <w:color w:val="auto"/>
          <w:spacing w:val="0"/>
          <w:position w:val="0"/>
          <w:sz w:val="24"/>
          <w:shd w:fill="auto" w:val="clear"/>
        </w:rPr>
        <w:t xml:space="preserve"> Л. Г. Петерсон Раз-ступенька, два-ступеньк</w:t>
      </w:r>
    </w:p>
    <w:p>
      <w:pPr>
        <w:numPr>
          <w:ilvl w:val="0"/>
          <w:numId w:val="335"/>
        </w:numPr>
        <w:spacing w:before="0" w:after="2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Региональная программа дошкольного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образования</w:t>
      </w:r>
      <w:r>
        <w:rPr>
          <w:rFonts w:ascii="Times New Roman" w:hAnsi="Times New Roman" w:cs="Times New Roman" w:eastAsia="Times New Roman"/>
          <w:color w:val="auto"/>
          <w:spacing w:val="0"/>
          <w:position w:val="0"/>
          <w:sz w:val="24"/>
          <w:shd w:fill="auto" w:val="clear"/>
        </w:rPr>
        <w:t xml:space="preserve">  Р.К.Шаехова. - Идел-Пресс, 2012, 207с.</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p>
    <w:p>
      <w:pPr>
        <w:numPr>
          <w:ilvl w:val="0"/>
          <w:numId w:val="337"/>
        </w:numPr>
        <w:spacing w:before="0" w:after="20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Методик кулланмалар:</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изобразительной деятельности во второй младшей группе детского сада / Т.С.Комарова, МОЗАЙКА-СИНТЕЗ, 2010. -96с. </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ознакомлению с окружающим миром / Дыбина О.В., МОЗАЙКА-СИНТЕЗ, 2010. -64с.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развитию речи / В.В. Гербова, МОЗАЙКА-СИНТЕЗ, 2010. -96с.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Развитие игровой деятельности / Н.Ф. Губанова, МОЗАЙКА-СИНТЕЗ, 2010. -144с.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Физкультурные занятия в детском саду / Л.И. Пензулаева, МОЗАЙКА-СИНТЕЗ, 2010. -80с.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формированию элементарных математических представлений / И.А. Пономарева, В.А. Позина, МОЗАЙКА-СИНТЕЗ, 2010. -48с.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Занятия по формированию элементарных экологических представлений / О.А. Соломенникова, МОЗАЙКА-СИНТЕЗ, 2010. – 48с.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Обучение детей дошколҗного возраста правилам безопасного поведения на дорогах / Р.Н. Минниханов, И.А. Халиуллин, Казанҗ, 1995.</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Аппликаөия с детьми 3-4 лет. / Д.Н. Колдина, МОЗАЙКА-СИНТЕЗ, 2011. – 56с.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с детьми 3-4 лет / Д.Н. Колдина, МОЗАЙКА-СИНТЕЗ, 2010. – 48с.</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Методическое пособие для воспитателей дошкольных образовательных учреждений “Балачак – уйнап-көлеп үсәр чак”.</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телдә сөйләшәбез. Методик кулланма / Хәзрәтова Ф.В., Шәрәфетдинова З.Г., Хәбибуллина И.Җ. – Казан: Фолиант, 2013. – 224б.</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Уйный-уйный үсәбез (Балалар бакчасында уеннар); Балалар бакчасы тәрбиячеләре һәм физкультура инструкторлары өчен методик кулланма / К.В. Закирова. – Казан: Татар.кит.нәшр., 2010ю – 175б.</w:t>
      </w:r>
    </w:p>
    <w:p>
      <w:pPr>
        <w:numPr>
          <w:ilvl w:val="0"/>
          <w:numId w:val="337"/>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телем-бөек анам теле. Тәрбиячеләр өчен методик кулланма / З.М. Зарипова, Яр-Чаллы, 2004, 126 б.</w:t>
      </w:r>
    </w:p>
    <w:p>
      <w:pPr>
        <w:spacing w:before="0" w:after="0" w:line="240"/>
        <w:ind w:right="0" w:left="72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Хрестоматияләр:</w:t>
      </w:r>
    </w:p>
    <w:p>
      <w:pPr>
        <w:numPr>
          <w:ilvl w:val="0"/>
          <w:numId w:val="340"/>
        </w:numPr>
        <w:spacing w:before="0" w:after="200" w:line="276"/>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Гөлбакча.  балалар бакчалары өчен хрестоматия. Төзүчеләре .И. Юсупов, З.Ф. Камалова, Р.А. Борханова. Казан, ТКН, 1990</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Иң матур сүз. Хрестоматия. Ата-аналар һәм балалар бакчасы тәрбиячеләре өчен. Төзүчесе К.В.Закирова. Казан, “Мәгариф”, 2000.</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Закирова К.В., Гаффаров С.М. Әткәм-әнкәмнең теле. Казан, “Мәгариф”, 1997</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Балачак аланы. Хрестоматия. Ата-аналар һәм балалар бакчасы тәрбиячеләре өчен. – Казан: Редакционно – издательский центр,2011. – 256б.</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Хрестоматия для воспитателей дошколҗных образовательных учреждений и родителей “На поляне детсва”</w:t>
      </w:r>
    </w:p>
    <w:p>
      <w:pPr>
        <w:numPr>
          <w:ilvl w:val="0"/>
          <w:numId w:val="340"/>
        </w:numPr>
        <w:spacing w:before="0" w:after="20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Быелгы уку елында түбәндәге яңа методик кулланмаларны кулландык:</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Туган телдә сөйләшәбез. Методик кулланма / Хәзрзтова Ф.В., Шәрәфетдинова З.Г., Хәбибуллина И.Җ. – Казан: Фолиант, 2013. – 224б.</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Уйный-уйный үсәбез (Балалар бакчасында уеннар); Балалар бакчасы тәрбиячеләре һәм физкультура инструкторлары өчен методик кулланма / К.В. Закирова. – Казан: Татар.кит.нәшр., 2010ю – 175б.</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Оригами с детьми 3-7 лет: Методическое пособие. – М.: МОЗАИКА-СИНТЕЗ, 2012. – 128с.</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Мәктәпкәчә яшьтәге балаларны юлларда үзләрен хәвефсез тоту кагыйдәләренә өйрәтү дәресләре циклы: Методик күрсәтмәләр / Авт.-төз.: Г.А.Галеева, С.М.Гаффарова, З.Г. Ишниязова, Р.Ш. Ахмадиева һ.б. – Казан: “Балаларның тормыш иминлеге фәнни үзәге” ДУ нәшрияте, 2010</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 навыков к творчеству . Обучение детей 2-7 лет технике рисования . Учебно методическое пособие. / Е.В. Баранова, А.М. Савельева – М.: МОЗАЙКА-СИНТЕЗ, 2009. – 64с. </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Конструирование и ручной труд в детском саду. Программа и методические рекомендации. / С.Н. Теплюк – М.: МОЗАЙКА-СИНТЕЗ, 2010. – 64с.</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Нравственно-трудовое воспитание в детском саду. Для работы с детьми 3-7 лет. Пособие для педагогов дошкольных учреждений. / Л.В.Куцакова– М.: МОЗАЙКА-СИНТЕЗ, 2008. – 144с.</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Три сигнала светофора: Ознакомление дошкольников с правилами дорожного движения: Для работы с детьми 3-7 лет. / Т.Ф Саулина. – М.: МОЗАЙКА-СИНТЕЗ, 2010. – 112с.</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Ребенок и окружающий мир. Программа и методические рекомендаөии. / О.В. Дыбина– М: МОЗАЙКА-СИНТЕЗ, 2010. – 80с.</w:t>
      </w:r>
    </w:p>
    <w:p>
      <w:pPr>
        <w:numPr>
          <w:ilvl w:val="0"/>
          <w:numId w:val="34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Развитие речи в детском саду. Программа и методические рекомендации. – 2-е изд., испр. и доп. - МОЗАЙКА-СИНТЕЗ, 2010. – 64с.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башында  ФГТ таянып  перспективный план төзелде. Перспективный план календарь планы белән туры килә. Һәр дәрес дәрес челтәре буенча, интегрир рәвештә алып барылды, кайбер төшеп калган дәресләр дәрестән тыш уздырылып үтәлде.</w:t>
      </w:r>
    </w:p>
    <w:p>
      <w:pPr>
        <w:numPr>
          <w:ilvl w:val="0"/>
          <w:numId w:val="345"/>
        </w:numPr>
        <w:spacing w:before="0" w:after="20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Быелгы уку елы дәверендә түбәндәге яңа технологияләрне кулландык:</w:t>
      </w:r>
    </w:p>
    <w:p>
      <w:pPr>
        <w:numPr>
          <w:ilvl w:val="0"/>
          <w:numId w:val="345"/>
        </w:numPr>
        <w:spacing w:before="0" w:after="200" w:line="276"/>
        <w:ind w:right="0" w:left="72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проект эше технологияләре: </w:t>
      </w:r>
    </w:p>
    <w:p>
      <w:pPr>
        <w:numPr>
          <w:ilvl w:val="0"/>
          <w:numId w:val="345"/>
        </w:numPr>
        <w:spacing w:before="0" w:after="200" w:line="276"/>
        <w:ind w:right="0" w:left="150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уен проектлары ( опытлы уеннар “Кар эрү”,  «Торган суны эчәргә ярыймы?”  «Суда әйләнә тирә предметларының чагылуы”,  «үтә куренмәле су”,  «Табигатҗтә су әйләнеше”,  “Суның ага торган сыйфаты”,  «Бата-батмый”,  “Суның кирәклеге”,  “Су тамчысы кайда яши?”</w:t>
      </w:r>
    </w:p>
    <w:p>
      <w:pPr>
        <w:numPr>
          <w:ilvl w:val="0"/>
          <w:numId w:val="345"/>
        </w:numPr>
        <w:spacing w:before="0" w:after="200" w:line="276"/>
        <w:ind w:right="0" w:left="150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иҗади проектлар (Дуслык атнасы, көз, кыш, яз темаларына рәсемнәр).</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Эзләнүле  технологияләр ( бодай орлыклары чәчү, аларны аларның усешләрен, усентенең төзелешен өйрәнү,  күзәтү, үскән вакытта, кипкәч нинди төсмердә булуын искәртү, хәтердә калдыру; арахис чикләвекләре утырту, аның чәчәк атуын күзәтү; чәчәк үсентеләре утырту, аларның үсүен күзәтү, ускән вакыттагы үзгәрешләрне искәртү; төрле агачларның ботакларын суга утыртып бөре ничек шытканын күзәтү; суган утырту, аның үсешен күзәтү, төзелешен өйрәнү.</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Компьютер технологияләре: </w:t>
      </w:r>
    </w:p>
    <w:p>
      <w:pPr>
        <w:numPr>
          <w:ilvl w:val="0"/>
          <w:numId w:val="345"/>
        </w:numPr>
        <w:spacing w:before="0" w:after="20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бөтендөнья Интернет челтәре куллану бу төрле иллюстратив материаллар (анимациияләр, видеоматериаллар, төрле темалар  буенча рәсемнәр, буяу ).</w:t>
      </w:r>
    </w:p>
    <w:p>
      <w:pPr>
        <w:numPr>
          <w:ilvl w:val="0"/>
          <w:numId w:val="345"/>
        </w:numPr>
        <w:spacing w:before="0" w:after="200" w:line="276"/>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Мультимедиа презентацияләре куллану, аларны Pover Paint программасында эшләү: «Җиләк-җимеш», «Яшелчәләр», «Киемнәр», “Йорт җиһазлпры», «Бөҗәкләр», «Йорт хайваннары», «Кыргый хайваннар», «Үсемлекләр үсүе», «Чисталык - сәләмәтлек», </w:t>
      </w:r>
    </w:p>
    <w:p>
      <w:pPr>
        <w:numPr>
          <w:ilvl w:val="0"/>
          <w:numId w:val="345"/>
        </w:numPr>
        <w:spacing w:before="0" w:after="20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Самообразование:</w:t>
      </w:r>
      <w:r>
        <w:rPr>
          <w:rFonts w:ascii="Times New Roman" w:hAnsi="Times New Roman" w:cs="Times New Roman" w:eastAsia="Times New Roman"/>
          <w:color w:val="auto"/>
          <w:spacing w:val="0"/>
          <w:position w:val="0"/>
          <w:sz w:val="24"/>
          <w:shd w:fill="auto" w:val="clear"/>
        </w:rPr>
        <w:t xml:space="preserve"> быелгы 2012-2013 уку елында үз белемемне үстерү (нәфәсәти үсеш) буенча түбәндәге юнәлешләр буенча эшләдем:</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әйләнә-тирәдәге предметларның һәм табигатьнең матурлыгын сүрәтләп бирү.</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Карандаш, фломастер, пумаланы, мускулларны киеренкеләндермичә һәм бармакларны каты кысмыйча, дәрес итеп тотарга өйрәтү, рәсем ясаганда карандаш һәм пумала тоткан кулларның иркен хәрәкәтләнүенә ирешү. </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Төс исемнәрен белүне ныгытуда (кызыл, зәңгәр, яшел, сары, ак, кара), төсмерләр белән таныштыруда эш алып бардым (алсу, зәңгәрсу, соры). Сүрәтләнүче предметка туры килгән төсне сайлап алырга өйрәнүдә эш алып барылды.</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Сызык, штрих, буялыш (мазки), тимгел-тимгел тапларны ритмик рәвештә төшерергә өйрәтү (агач яфраклары коела, яңгыр ява, җиргә ап-ак кар ява, “тып-тып-тып итә эре-эре тамчылар...”)</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Гади предметларны сүрәтләргә, төрле юнәлештә туры сызыклар (озын, кыска) сызарга, аларны кисештерергә (тасмалар, юллар, койма шакмаклы яулык һ.б.) өйрәтү.</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Төрле формалы (түгәрәк, турыпочмаклы), төрле форма һәм сызыклардан торган предметларны сүрәтләргә (аумас курчак, кар бабай, чеби, арба, вагон һ.б.) өйрәтү.</w:t>
      </w:r>
    </w:p>
    <w:p>
      <w:pPr>
        <w:numPr>
          <w:ilvl w:val="0"/>
          <w:numId w:val="34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Төрле предметларны, бөҗәкләрне һ.б. сүрәтләп (чирәмдә коңгыз һәм суалчаннар үрмәли, юлдан кабартма тәгәри, чыршыдагы шарлар һ.б.) калаулы булмаган сюңетлы композиөияләр иҗат итү күнекмәләре формалаштыру.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Әвәләү буенча:</w:t>
      </w:r>
    </w:p>
    <w:p>
      <w:pPr>
        <w:numPr>
          <w:ilvl w:val="0"/>
          <w:numId w:val="353"/>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Балчык һәм пластилин кисәкләрен туры һәм әйләнүле хәрәкәтләр белән әвәләү, турыга әвәләгәндә барлыкка килгән таякчыкны боҗра ясап тоташтыру, шарны басып яссыландыру. </w:t>
      </w:r>
    </w:p>
    <w:p>
      <w:pPr>
        <w:numPr>
          <w:ilvl w:val="0"/>
          <w:numId w:val="353"/>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Әвәләгән предметларны, башлы таякчык (шырпы) кулланып бизәк төшерергә, 2-3 кисәктән торган предметларны, бер берсенә кысып ябыштыру юлы белән әвәләргә өйрәтү.</w:t>
      </w:r>
    </w:p>
    <w:p>
      <w:pPr>
        <w:numPr>
          <w:ilvl w:val="0"/>
          <w:numId w:val="353"/>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Баларны берничә кисәктән торган катлаулы булмаган предметлар әвәләргә өйрәтү (аумас курчак, чеби, пирамида һ.б.).</w:t>
      </w:r>
    </w:p>
    <w:p>
      <w:pPr>
        <w:numPr>
          <w:ilvl w:val="0"/>
          <w:numId w:val="353"/>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Балаларга әвәләнгән фигуралардан коллектив  композиөия төзәргә тәгүдим итү (алмалар, тәлинкәдәге коймаклар, аумас курчаклар әйлән-бәйлән уйныйлар һ.б.)</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Кисеп ябыштыру буенча:</w:t>
      </w:r>
    </w:p>
    <w:p>
      <w:pPr>
        <w:numPr>
          <w:ilvl w:val="0"/>
          <w:numId w:val="35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Әзерләнгән төрле формадагы, зурлыктагы һәм төрле төстәге кисәкләрне кагазҗгә алдан таратып салырга һәм билгеле бер тәртиптә тезеп предметны төзергә, килеп чыккан сүрәтне кагәзҗгә ябыштырырга өйрәтү.</w:t>
      </w:r>
    </w:p>
    <w:p>
      <w:pPr>
        <w:numPr>
          <w:ilvl w:val="0"/>
          <w:numId w:val="35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Баларда үзләре сүрәтне кагазҗгә ябыштырырга өйрәтү.</w:t>
      </w:r>
    </w:p>
    <w:p>
      <w:pPr>
        <w:numPr>
          <w:ilvl w:val="0"/>
          <w:numId w:val="355"/>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Балалрны төрле формадагы кагәзҗләрдә (квадрат, розета) геометрик фигураларны һәм табигый материалларны форма һәм төсләре буенча чиратлаштырып, предметлы гына түгел, ә декоратив композиөияләрдә төзәргә өйрәтү. Ритм хисен үстерү</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numPr>
          <w:ilvl w:val="0"/>
          <w:numId w:val="357"/>
        </w:numPr>
        <w:spacing w:before="0" w:after="20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Уку елы барышында түбәндәге ачык дәресләр үткәрелде:</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Әти-әниләр белән:</w:t>
      </w:r>
    </w:p>
    <w:p>
      <w:pPr>
        <w:numPr>
          <w:ilvl w:val="0"/>
          <w:numId w:val="359"/>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Чуар тавыкка кунакка барабыз (Математика һәм сөйләм телен үстерү буенча)</w:t>
      </w:r>
    </w:p>
    <w:p>
      <w:pPr>
        <w:numPr>
          <w:ilvl w:val="0"/>
          <w:numId w:val="35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Кар бабай (Аппликация) </w:t>
      </w:r>
    </w:p>
    <w:p>
      <w:pPr>
        <w:numPr>
          <w:ilvl w:val="0"/>
          <w:numId w:val="35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Иҗади сәгать буенча ачык дәрес “Рисуем, лепим, творим”</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p>
    <w:p>
      <w:pPr>
        <w:numPr>
          <w:ilvl w:val="0"/>
          <w:numId w:val="362"/>
        </w:numPr>
        <w:spacing w:before="0" w:after="0" w:line="276"/>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2012-2013 елда түбәндәге пед. Советта катнаштым:</w:t>
      </w:r>
    </w:p>
    <w:p>
      <w:pPr>
        <w:numPr>
          <w:ilvl w:val="0"/>
          <w:numId w:val="362"/>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“Создание мотивационных установок в формировании двигательных навыков, культурных навыков”</w:t>
      </w:r>
    </w:p>
    <w:p>
      <w:pPr>
        <w:numPr>
          <w:ilvl w:val="0"/>
          <w:numId w:val="362"/>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“Системный подход в формировании двигательных навыков и развитии физических качеств детей”</w:t>
      </w:r>
    </w:p>
    <w:p>
      <w:pPr>
        <w:numPr>
          <w:ilvl w:val="0"/>
          <w:numId w:val="362"/>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“Художественная литература в формировании нравственных качеств у детей”</w:t>
      </w:r>
    </w:p>
    <w:p>
      <w:pPr>
        <w:numPr>
          <w:ilvl w:val="0"/>
          <w:numId w:val="362"/>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“Интегрированный подход в формировании компетенций у дошкольников”</w:t>
      </w:r>
    </w:p>
    <w:p>
      <w:pPr>
        <w:numPr>
          <w:ilvl w:val="0"/>
          <w:numId w:val="362"/>
        </w:numPr>
        <w:spacing w:before="0" w:after="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Ата-аналар белән эш:</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Ата-аналар белән түбәндәге темалар буенча әңгәмәләр, җыелышларда чыгышлар алып барылды:</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“Задачи воспитания, развития и обучения детей третьего и четвертого года жизни – методик рекомендацияләр”</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“Балаларда матурлык идеалы тәрбияләү”</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сәламәтлеген кайгырту – төп бурыч”</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“Ата-аналар балалары өчен җаваплы”</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“Профилактика кишечных заболеваний – тренинг”</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“Сенсорное развитие ребенка – тренинг”</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 правилҗно общаться с детьми – тренинг”</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“Воспитание культурно-гигиенических навыков детей, навыков самообслуживания = консультация</w:t>
      </w:r>
    </w:p>
    <w:p>
      <w:pPr>
        <w:numPr>
          <w:ilvl w:val="0"/>
          <w:numId w:val="366"/>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“Закаляйте ребенка – методические рекомендации”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Уку елы дәверендә ата-аналар шәһәр күләмендә, балалар бакчасында, группада оештырылган күргәзмәләрдә, конурсларда, бәйрәмнәрдә актив катнаштылар: “Көз”, “Яңа ел” темаларына поелкалар ясау;  “Яңа ел”, “Яз килә”, “Көз җитте”, “Дуслык атнасы” кебек темаларга рәсемнәр күргәзмәләр оештыру; “Тукайның туган көне” нә балалар белән бергә рәсемнәр ясадылар; “От вежливого пешехода, к вежлливому водителю” конкурсында безнең төркемнән Гарипов Булат, Шарипова В., Нестеров Максим, Галимова Кәдрия катнашты. “Я люблю Казань” исемле шәһәр конкурсларында катанштылар: Афанасьева Регина, Ибрагимова Динә, Шарипова Вероника..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Әти-әниләр үз теләкләре буенча ел башында төркемгә уенчыклар, уку китаплары, математика һәм пропись буенча дәфтәрләр, канц. товарлар, йорт кирәк яраклары, дидактик уеннар алдылар, шул очрактан аларга зур рәхмәтебезне белдерәбез.</w:t>
      </w:r>
    </w:p>
    <w:p>
      <w:pPr>
        <w:numPr>
          <w:ilvl w:val="0"/>
          <w:numId w:val="368"/>
        </w:numPr>
        <w:spacing w:before="0" w:after="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Уку елы барашында балалар белән дәресләрдә түбәндәгеләрне үзләштердек: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Физик үсеш дәресендә ел әйләнәсендә үзләштерелгән белем һәм күнекмәләр:</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Тәрбияче әйткән юнәлештә, аякны сөйрәмичә, туры юнәлештә йөрү; тәрбияченең биремнәрен үтәү (туктарга, утырырга, борылырга).</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Тәрбияче күрсәтмәләре буенча тигезлекне саклап, юнәлешне, темпны үзгәртеп йөгерү.</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Билгеле бер арада, предметлар аша атлап үтеп, тигезлекне саклап йөрү һәм йөгерү.</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Мүкәләп йөрү,  күчерелмә баскычка, гимнастика стенасына үрмәләп менү.</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Көч белән этелеп, ике аякта алга таба сикереп бару; 40см дан да ким булмаган ераклыкка урыннан сикерү.</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Бирелгән юнәлештә 1,5 м арадан туп тәгәрәтү; тупны күкрәк турысыннан, баш артыннан ыргыту; тупны идәнгә бәрү, 2-3 тапкыр рәттән тупны өскә ыргыту һәм тотып алу; предметларны  уң һәм сул кул белән 5 м да ким булмаган ераклыкка ыргыту.</w:t>
      </w:r>
    </w:p>
    <w:p>
      <w:pPr>
        <w:numPr>
          <w:ilvl w:val="0"/>
          <w:numId w:val="37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Күнегүләрне иҗат һәм фантазия элементлары күрсәтеп башкару.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Танып белү дәресендә ел әйләнәсендә үзләштерелгән белем һәм күнекмәләр:</w:t>
      </w:r>
    </w:p>
    <w:p>
      <w:pPr>
        <w:numPr>
          <w:ilvl w:val="0"/>
          <w:numId w:val="37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Якын-тирәдә җиңел ориентлаша белү: еш очрый торган әйберләрне танып, аларның кулланышы турында әйтү; аларга хас кайбер билгеләрне  (төсе, формасы, нинди материаллдан булуы һ.б.) әйтә белү.</w:t>
      </w:r>
    </w:p>
    <w:p>
      <w:pPr>
        <w:numPr>
          <w:ilvl w:val="0"/>
          <w:numId w:val="37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Предметларның нинди материалдан (агач, тукыма, кәгазҗ, балчык) эшләнгәннәрен белү.</w:t>
      </w:r>
    </w:p>
    <w:p>
      <w:pPr>
        <w:numPr>
          <w:ilvl w:val="0"/>
          <w:numId w:val="37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Предметларның кеше куллары белән эшләнгәнлеген белү.</w:t>
      </w:r>
    </w:p>
    <w:p>
      <w:pPr>
        <w:numPr>
          <w:ilvl w:val="0"/>
          <w:numId w:val="37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Үзең яшәгән шәһәрнең (бистә, авылның) исемен белү, сине кайгыртучы өлкәннәргә ышыныч белән карау.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Сөйләм теле үстерү  дәресендә ел әйләнәсендә үзләштерелгән белем һәм күнекмәләр:</w:t>
      </w:r>
    </w:p>
    <w:p>
      <w:pPr>
        <w:numPr>
          <w:ilvl w:val="0"/>
          <w:numId w:val="374"/>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Үзләре теләп яки өлкәннәрнең соравы буенча күргәннәре, кайларда булулары, нәрсә эшләүләре һ.б. турында сөйли белү.</w:t>
      </w:r>
    </w:p>
    <w:p>
      <w:pPr>
        <w:numPr>
          <w:ilvl w:val="0"/>
          <w:numId w:val="374"/>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Сюңетлы рәсемнәрне кызыксынып карау.</w:t>
      </w:r>
    </w:p>
    <w:p>
      <w:pPr>
        <w:numPr>
          <w:ilvl w:val="0"/>
          <w:numId w:val="374"/>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Өлкәннәрнең тирә-юнҗгә кагылышлы төрле сорауларына, сөйләмнәрендә барлык сүз төркемнәрен кулланып, гади һәм тиңдәш кисәкле җөмләләр белән җавап бирү.</w:t>
      </w:r>
    </w:p>
    <w:p>
      <w:pPr>
        <w:numPr>
          <w:ilvl w:val="0"/>
          <w:numId w:val="374"/>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Өлкәннәр ярдәме белән, өстәл театры фигуралары кулланып, таныш әкиятләрнең кайбер өлешләрен сәхнәләштерүдә катнашу.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Математик күзаллауны үстерү  дәресендә ел әйләнәсендә үзләштерелгән белем һәм күнекмәләр:</w:t>
      </w:r>
    </w:p>
    <w:p>
      <w:pPr>
        <w:numPr>
          <w:ilvl w:val="0"/>
          <w:numId w:val="37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Төсе, формасы, зурлыгы буенча предметларны төркемләү (барлык кызыл, барлык зур, барлык түгәрәк предметларны сайлап алу)</w:t>
      </w:r>
    </w:p>
    <w:p>
      <w:pPr>
        <w:numPr>
          <w:ilvl w:val="0"/>
          <w:numId w:val="37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Өлкәннәр ярдәмендә аерым предметларны бер төркемгә җыеп берләштерә, төркемнән бер предметны аерып ала белү.</w:t>
      </w:r>
    </w:p>
    <w:p>
      <w:pPr>
        <w:numPr>
          <w:ilvl w:val="0"/>
          <w:numId w:val="37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Әйләнә-тирәдәге бер һәм күп санлы бердәй предметларны таба белү.</w:t>
      </w:r>
    </w:p>
    <w:p>
      <w:pPr>
        <w:numPr>
          <w:ilvl w:val="0"/>
          <w:numId w:val="37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Бер предметны икенчнсенең өстенә, астына, янына кую юлы белән зурлыклары төрле булган ике предметны чагыштыру: кайсы предметның озынрак – кыскарак, киңрәк- таррак, биегрәк – тәбәнәгрәк булуын күрсәтү.</w:t>
      </w:r>
    </w:p>
    <w:p>
      <w:pPr>
        <w:numPr>
          <w:ilvl w:val="0"/>
          <w:numId w:val="37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Түгәрәк, квадрат, өчпочмак, почмак, почмаклы һәм түгәрәк формалы предметларны танып әйтә белү.</w:t>
      </w:r>
    </w:p>
    <w:p>
      <w:pPr>
        <w:numPr>
          <w:ilvl w:val="0"/>
          <w:numId w:val="37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Түбәндәге сүзләрнең мәгүнәләрен аңлау: өстә-аста, алда – артта, сулда-уңда, өстендә-астында, өске-аскы.</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Матур әдәбият уку дәресендә ел әйләнәсендә үзләштерелгән белем һәм күнекмәләр:</w:t>
      </w:r>
    </w:p>
    <w:p>
      <w:pPr>
        <w:numPr>
          <w:ilvl w:val="0"/>
          <w:numId w:val="378"/>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Таныш һәм яңа әкиятләрне, шигырҗләрне, хикәяләрне кызыксынып, игүтибар белән тыңлау.</w:t>
      </w:r>
    </w:p>
    <w:p>
      <w:pPr>
        <w:numPr>
          <w:ilvl w:val="0"/>
          <w:numId w:val="378"/>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Тәрбияченең сорауларына, китаптагы рәсемнәргә нигезләнеп, әсәрнең эчтәлеген сөйләү.</w:t>
      </w:r>
    </w:p>
    <w:p>
      <w:pPr>
        <w:numPr>
          <w:ilvl w:val="0"/>
          <w:numId w:val="378"/>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Әсәрдән өзек тыңлап, аның исемен атый белү.</w:t>
      </w:r>
    </w:p>
    <w:p>
      <w:pPr>
        <w:numPr>
          <w:ilvl w:val="0"/>
          <w:numId w:val="378"/>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Зур булмаган шигырҗне мөстәкыйлҗ рәвештә яттан сөйләргә тырышу.</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Рәсем дәресендә ел әйләнәсендә үзләштерелгән белем һәм күнекмәләр:</w:t>
      </w:r>
    </w:p>
    <w:p>
      <w:pPr>
        <w:numPr>
          <w:ilvl w:val="0"/>
          <w:numId w:val="38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Ясый торган материалларның, программада бирелгән төсләрнең, халык уенчыкларының исемнәрен белү һәм атау (матрешка, Дымково уенчыклары һ.б.)</w:t>
      </w:r>
    </w:p>
    <w:p>
      <w:pPr>
        <w:numPr>
          <w:ilvl w:val="0"/>
          <w:numId w:val="380"/>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Композиөиясе буенча катлаулы булмаган сюжетларны, аерым предметларны сүрәтләү, сүрәтләнә торган предметларга туры килгән төсләрне сайлый белү, карандаш, фломастер, пумала һәм буяуларны дөрес куллана белү.</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Әвәләү дәресендә ел әйләнәсендә үзләштерелгән белем һәм күнекмәләр:</w:t>
      </w:r>
    </w:p>
    <w:p>
      <w:pPr>
        <w:numPr>
          <w:ilvl w:val="0"/>
          <w:numId w:val="38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Сыгылмалы материалларның (балчык, пластилин) , үзлекләрен белү, алардан нинди предметлар әвәләп булуын күзаллау.</w:t>
      </w:r>
    </w:p>
    <w:p>
      <w:pPr>
        <w:numPr>
          <w:ilvl w:val="0"/>
          <w:numId w:val="382"/>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Зур кисәктән кечкенә кисәкләрне өзеп алып, туры һәм әйләнүле хәрәкәтләр белән тәгәрәтә, төрле ысуллар кулланып, 1-3 кисәктән торган предметлар әвәли белү.</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Рәсем дәресендә ел әйләнәсендә үзләштерелгән белем һәм күнекмәләр:</w:t>
      </w:r>
    </w:p>
    <w:p>
      <w:pPr>
        <w:numPr>
          <w:ilvl w:val="0"/>
          <w:numId w:val="384"/>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Әзер фигуралардан предмет сүрәтләре китереп чыгару, төрле формадагы әзер материалларны бизәү, предметка туры китереп, төс сайлый белү, материалларны кулланганда пөхтәлене саклау.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Конструкцияләү  дәресендә ел әйләнәсендә үзләштерелгән белем һәм күнекмәләр:</w:t>
      </w:r>
    </w:p>
    <w:p>
      <w:pPr>
        <w:numPr>
          <w:ilvl w:val="0"/>
          <w:numId w:val="38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Төзү материалының деталҗләрен белү, атау, куллан белү.</w:t>
      </w:r>
    </w:p>
    <w:p>
      <w:pPr>
        <w:numPr>
          <w:ilvl w:val="0"/>
          <w:numId w:val="38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Кирпеч һәм пластилиннарны вертикаль буенча урнаштыра белү.</w:t>
      </w:r>
    </w:p>
    <w:p>
      <w:pPr>
        <w:numPr>
          <w:ilvl w:val="0"/>
          <w:numId w:val="38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Корылмаларны өстәп кору яки бер деталҗне икенчнсе белән алыштыру белән үзгәртү.</w:t>
      </w:r>
    </w:p>
    <w:p>
      <w:pPr>
        <w:numPr>
          <w:ilvl w:val="0"/>
          <w:numId w:val="386"/>
        </w:numPr>
        <w:spacing w:before="0" w:after="20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Корылма өлешләрен зурлыклары буенча аеру (зур – кечкенә, озын – кыска, биек-тәбәнәк, киң- тар).</w:t>
      </w:r>
    </w:p>
    <w:p>
      <w:pPr>
        <w:numPr>
          <w:ilvl w:val="0"/>
          <w:numId w:val="386"/>
        </w:numPr>
        <w:spacing w:before="0" w:after="20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Диагностика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белән критерияләр буенча быелгы уку елы ахырында диагностика үткәрелде, шуның буенча түбәндәге нәтиҗәләр:</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Физкультура</w:t>
      </w:r>
      <w:r>
        <w:rPr>
          <w:rFonts w:ascii="Times New Roman" w:hAnsi="Times New Roman" w:cs="Times New Roman" w:eastAsia="Times New Roman"/>
          <w:color w:val="auto"/>
          <w:spacing w:val="0"/>
          <w:position w:val="0"/>
          <w:sz w:val="24"/>
          <w:shd w:fill="auto" w:val="clear"/>
        </w:rPr>
        <w:t xml:space="preserve"> дәресе балаларның 88%норма күләмендә булса,12% нормадан түбән,чөнки Ибрагимова Д.-мүкәләп йөри,күчерелмә баскычка,гимнастик стенага мүкәләп йөрергә авырсына;Столяров О. тәрбияче күрсәтмәләре буенча тигезлекне саклый,юнәлешне һәм темпны үзгәртеп йөргәндә буталыша.</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Әвәләү</w:t>
      </w:r>
      <w:r>
        <w:rPr>
          <w:rFonts w:ascii="Times New Roman" w:hAnsi="Times New Roman" w:cs="Times New Roman" w:eastAsia="Times New Roman"/>
          <w:color w:val="auto"/>
          <w:spacing w:val="0"/>
          <w:position w:val="0"/>
          <w:sz w:val="24"/>
          <w:shd w:fill="auto" w:val="clear"/>
        </w:rPr>
        <w:t xml:space="preserve"> дәресе буенча 88%норма күләмендә булса,12%түбән норма,чөнки Столяров О. һәм Хазеева М. Төрле формадан торган һәм төрле зурлыкта булган предметлар ясаганда тәрбияче ярдәменнән башка эшнең ахырына кадәр башкарып чыга алмыйлар.</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Кисеп ябыштыру</w:t>
      </w:r>
      <w:r>
        <w:rPr>
          <w:rFonts w:ascii="Times New Roman" w:hAnsi="Times New Roman" w:cs="Times New Roman" w:eastAsia="Times New Roman"/>
          <w:color w:val="auto"/>
          <w:spacing w:val="0"/>
          <w:position w:val="0"/>
          <w:sz w:val="24"/>
          <w:shd w:fill="auto" w:val="clear"/>
        </w:rPr>
        <w:t xml:space="preserve"> буенча 88%норма күләмендә булса,12%түбән норма ,чөнки Гатина М.сурәтне ябыштырганда албом битенә орентлашып бетә алмый,аскы,урта,өске өлешләрне бутый.Шулай ук хазеева М.узорны түгәрәк кырыена урнаштырганда бутала.</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Рәсем</w:t>
      </w:r>
      <w:r>
        <w:rPr>
          <w:rFonts w:ascii="Times New Roman" w:hAnsi="Times New Roman" w:cs="Times New Roman" w:eastAsia="Times New Roman"/>
          <w:color w:val="auto"/>
          <w:spacing w:val="0"/>
          <w:position w:val="0"/>
          <w:sz w:val="24"/>
          <w:shd w:fill="auto" w:val="clear"/>
        </w:rPr>
        <w:t xml:space="preserve"> ясау буенча 82%норма күләмендә булса ,18%нормадан түбән,чөнки Столяров О.агач рәсемен тулысынча вертикал һәм горизонтал сызыклар белән ясагнда буташа,Шигапов М. Белән Ибрагимова Д. Берничә өлештән торган рәсемне тулысынча ясый белмиләр.</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Конструирование </w:t>
      </w:r>
      <w:r>
        <w:rPr>
          <w:rFonts w:ascii="Times New Roman" w:hAnsi="Times New Roman" w:cs="Times New Roman" w:eastAsia="Times New Roman"/>
          <w:color w:val="auto"/>
          <w:spacing w:val="0"/>
          <w:position w:val="0"/>
          <w:sz w:val="24"/>
          <w:shd w:fill="auto" w:val="clear"/>
        </w:rPr>
        <w:t xml:space="preserve">буенча программа 100% норма беән үтәлде.</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Экологик тәрбия</w:t>
      </w:r>
      <w:r>
        <w:rPr>
          <w:rFonts w:ascii="Times New Roman" w:hAnsi="Times New Roman" w:cs="Times New Roman" w:eastAsia="Times New Roman"/>
          <w:color w:val="auto"/>
          <w:spacing w:val="0"/>
          <w:position w:val="0"/>
          <w:sz w:val="24"/>
          <w:shd w:fill="auto" w:val="clear"/>
        </w:rPr>
        <w:t xml:space="preserve"> буенча 94%норма күләмендә булса,6%нормадан түбән ,чөнки Ибрагимова Д. картинадан карап ел фасылларын сорап җавап биргәндә буташа.</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Сөйләм телен үстерү</w:t>
      </w:r>
      <w:r>
        <w:rPr>
          <w:rFonts w:ascii="Times New Roman" w:hAnsi="Times New Roman" w:cs="Times New Roman" w:eastAsia="Times New Roman"/>
          <w:color w:val="auto"/>
          <w:spacing w:val="0"/>
          <w:position w:val="0"/>
          <w:sz w:val="24"/>
          <w:shd w:fill="auto" w:val="clear"/>
        </w:rPr>
        <w:t xml:space="preserve"> буеча 88%норма күләмендә булса,12%нормадан  түбән чөнки Столяров О.һәм Шигапов М. бирелгән сорауларга 3-4 сүздән торган җөмлә төзи алмыйлар,чөнки татар теле аларга авыр бирелә.</w:t>
      </w:r>
    </w:p>
    <w:p>
      <w:pPr>
        <w:numPr>
          <w:ilvl w:val="0"/>
          <w:numId w:val="389"/>
        </w:numPr>
        <w:spacing w:before="0" w:after="0" w:line="276"/>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Математика </w:t>
      </w:r>
      <w:r>
        <w:rPr>
          <w:rFonts w:ascii="Times New Roman" w:hAnsi="Times New Roman" w:cs="Times New Roman" w:eastAsia="Times New Roman"/>
          <w:color w:val="auto"/>
          <w:spacing w:val="0"/>
          <w:position w:val="0"/>
          <w:sz w:val="24"/>
          <w:shd w:fill="auto" w:val="clear"/>
        </w:rPr>
        <w:t xml:space="preserve">дәресе буеча 88%норма күләмендә булса ,12%түбән норма ,чөнки Хаззева М. һәм Шигапов К. эчтә ,тышта төшенчәләрен бутыйлар.</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Түбәндәге әйтелгән түбән нормалы балалар Хазеева М.,Столяров О.,Гатина М.еш авыртулары, шуның белән балалар бакчасына йөрмәве сәбәпле, программадан бераз артта калалар, икенче уку елында бу балалар белән норманы үтәрбез дигән фикердә калабыз.     </w:t>
      </w:r>
    </w:p>
    <w:p>
      <w:pPr>
        <w:numPr>
          <w:ilvl w:val="0"/>
          <w:numId w:val="391"/>
        </w:numPr>
        <w:spacing w:before="0" w:after="0" w:line="276"/>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Сайт: уку елы дәверендә edu.ru сайтында актив эш алып бардым:</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“Безнең группа”, “Көз бәйрәме”, “Яңа  ел”, “Әниләр бәйрәме”, “Дуслык атнасы” темаларына алҗбомнарга фотокарточкалар урнашырдык. Әти-әниләр өчен татар телендә сүзлек, Өйдәге, урамдагы куркынычзызлык, Урамда үз-үзеңне тоту, сөйләм үсеше, Грип һәи ОРВИ профилактикасы, “Тәрбия турында” темаларына,   иҗади сәнгатҗ, кисеп ябыштыру өлкәсендә “Кар бабай” темасына конспект,  “Дуслык атнасы”  турында  сайтта мәгүлүмәт урнаштырылды.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12.</w:t>
      </w:r>
      <w:r>
        <w:rPr>
          <w:rFonts w:ascii="Times New Roman" w:hAnsi="Times New Roman" w:cs="Times New Roman" w:eastAsia="Times New Roman"/>
          <w:color w:val="auto"/>
          <w:spacing w:val="0"/>
          <w:position w:val="0"/>
          <w:sz w:val="24"/>
          <w:shd w:fill="auto" w:val="clear"/>
        </w:rPr>
        <w:t xml:space="preserve">Быелгы уку елы дәверендә мин эш лабораториясенә түбәндәге папкалар әзерләдем: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“Җиләк-җимешләр”, “Яшелчәләр”, “Агачлар”, “Киемнәр”,”Музыкаль кораллар”, “Йорт җиһазлары”, “Бөҗәкләр”, “Йорт хайваннары”, “Кыргый хайваннар”, “Диңгез җәнлекләре”, “Кошлар”, “Йорт кошлары”, “Чәчәкләр”, “Яфраклар”, “Ашханә әсъбабалары”, “Дымково унчыклары”, “Хохлама”, “Төрле халыкның милли киемнәре” темаларына тематик папкалар.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“Яхшы гамәл дәресләре”, “Сөйләм телен үстерү” өлкәсе буенча сюжетлы картиналар, рәсемнәр.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13.</w:t>
      </w:r>
      <w:r>
        <w:rPr>
          <w:rFonts w:ascii="Times New Roman" w:hAnsi="Times New Roman" w:cs="Times New Roman" w:eastAsia="Times New Roman"/>
          <w:color w:val="auto"/>
          <w:spacing w:val="0"/>
          <w:position w:val="0"/>
          <w:sz w:val="24"/>
          <w:shd w:fill="auto" w:val="clear"/>
        </w:rPr>
        <w:t xml:space="preserve"> Уку елы барышында Оригами буенча төркемдә кружок алып барылды. Ел дәверендә бу юнәлеш буенча түбәндәгеләрне өйрәндек: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Оригаминың җиңел төп формалары ясау (китап, өчпочмак, ишек).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оригаминың авыррак төп формаларын ясау (коймак, ике катлы өчпочмак).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Оригами формаларын ясый белүне кулланып бака, тычкан, самолет ясарга өйрәндек, көймә, ябалак ясарга өйрәнеп киләбез. Әлегә балалар кече группадан булганлыктан, ныклы итеп киләсе уку елында, уртанчы төркемгә күчкәч бу юнәлеш буенча эш алып барылачак.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w:t>
      </w:r>
      <w:r>
        <w:rPr>
          <w:rFonts w:ascii="Times New Roman" w:hAnsi="Times New Roman" w:cs="Times New Roman" w:eastAsia="Times New Roman"/>
          <w:color w:val="auto"/>
          <w:spacing w:val="0"/>
          <w:position w:val="0"/>
          <w:sz w:val="24"/>
          <w:shd w:fill="auto" w:val="clear"/>
        </w:rPr>
        <w:t xml:space="preserve"> Төркем балаларының әти-әниләренә ел дәверендә булышканнары өчен, төркем мероприятияләрендә, җыелышларда актив катнашканнары өчен, булган үтенечләрне кире какмаганнары, кирәк чакта ярдәмгә килүләре өчен зур рәхмәтебезне белдерәбез, бигрәк тә Исмаилова Елена Дженадиловнага, Нестеров Валерий Александровичка, Галимова Лилия Фаритовнага, Афанасьева Альбина Назиповнага.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Уку елы нәтиҗәсе буенча  балаларның программа үзләштерүе әйбәт дәрәҗәдә диеп исәлим, булган җитешсезлекләрне киләсе уку елында тиешле дәрәҗәдә үтәргә тырышырбыз, кайбер критерияләр буенча нормадан түбән булган балалар белән индивидуаль рәвештә актив эшләрбез.</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Икенче кечкенәләр төркемендә үзләштерелергә тиешле  өлкәләр буенча диагностика үткәрелде: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Физик күнегүләр: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Балаларның 97 % программаны норма күләмендә үзләштерелгән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 нормадан түбән (Ибрагимова Д., Сенҗкина Алина, Стояров О.). – бу балалар еш авырыйлар, шул сәбәпле дәресләре беленерлек дәрәҗәдә күп кала, программаны нормада үзләштереп өлгермиләр.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Әвәләү дәресе: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97% әвәләү буенча программаны нормада үзләштергән.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(Столяров О. Хазеева М.) – нормадан түбән (Столяров О. Еш бу елны еш авырды, Хазеева М. – еш балалар бакчасына төрле сәбәпләр аркасында килми)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Кисеп ябыштыру дәресе: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 - кисеп ябыштыру дәресе буенча нормада үзләштергән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 нормадан түбән (Гатина К., Хазеева М.)  - балалар бакчасына еш йөрмиләр.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Рәсем дәресе: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97% - нормада үзләштергән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 нормадан түбән ( Ибрагимова Д., Столяров О., Шигапов К.) – еш авырту һәм кйннәрне калдыру сәбәпле.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Конструирование дәресе: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100% - программаны нормада үзләштергән.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Экологик тәрбия бирү дәресе: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99 % - программаны нормада үзләштергән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(Ибрагимова Д.) – нормадан түбән.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Математика дәресе: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 - нормада үзләштергәннәр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 нормадан түбән (Хазеева М., Шигапов 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Сөйләм телен үстерү:</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98% - нормада үзләштергән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 нормадан түбән (Столяров О., Шигапов 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u w:val="single"/>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педагога второй младшей группы Москвиной А.Ю. за 2012-2013 учебный год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начале учебного года было составлено комплексно тематическое планирование  для второй младшей группы по ФГТ.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Работали по программам: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«От рождения до школы» Руководители авторского коллектива – доктор психологических наук Н.Е. Веракса, М.А. Шолохова, Т.С. Комарова. – Издательство Мозаика – Синтез, 2011.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воспитания и обучения в детском саду / Под ред. М.А.Васильевой, В.В. Гербовой, Т.С. Комаровой. – Москва.: Мозаика-Синтез, 2005г</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Программа воспитания и обучения в детском саду Р.К Шаехава.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 велась по следующим пособиям: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Д.Н.Колдина Аппликация с детьми 3-4 лет.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Т.С.Комарова Занятия по изобразительной деятельности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О.А.Соломенникова Занятия по формированию элементарных экологических представлений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Л.Ю.Павлова Сборник дидактических игр по ознакомлению с окружающим миром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И.А.Понаморева Занятия по формированию элементарных математических представлений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Н.Ф.Губанова Развитие игровой деятельности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В.В.Гербова Занятия по развитию речи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Л.И.Пензулаева Физкультурные занятия в детском саду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В.В.Гербова Развитие речи в разновозрастной группе детского сада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Д.Н.Колдина Рисование с детьми 3-4 лет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О.В.Дыбина Занятия по ознакомлению с окружающим миром.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Изучила методическую литературу «Игры и занятия по развитию речи дошкольников», Костылева «Игровые упражнения на основе фонетической ритмики», Анищенкова «Речевая гимнастика для дошкольников, Шорохова «Занятия по развитию связной речи дошкольников».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Большую работу вела по развитию речи детей. Так как в  группу пришли детки “домашние”, у них не были сформированы навыки самообслуживания, у отдельных детей была недостаточно</w:t>
      </w:r>
      <w:r>
        <w:rPr>
          <w:rFonts w:ascii="Times New Roman" w:hAnsi="Times New Roman" w:cs="Times New Roman" w:eastAsia="Times New Roman"/>
          <w:color w:val="555555"/>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развита речь для их возраста</w:t>
      </w:r>
      <w:r>
        <w:rPr>
          <w:rFonts w:ascii="Times New Roman" w:hAnsi="Times New Roman" w:cs="Times New Roman" w:eastAsia="Times New Roman"/>
          <w:color w:val="555555"/>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основании  диагностики  и наблюдений составила перспективное планирование работы по речевому развитию и развитию мелкой моторики рук. Я стала вводить в работу с детьми пальчиковые игры, в течение года мы играли в эти игры, затем постепенно, к концу года комплексы пальчиковой гимнастики усложнялись, в работу с детьми по речевому развитию я стала вводить нетрадиционные технологии: синквейн, мнемотаблицы, кинизиологию.</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самообразования «Развитие интеллектуальных способностей у дошкольников»</w:t>
        <w:br/>
        <w:t xml:space="preserve">Мною была изучена литература Л.М Фомина «Развивающие занятия в детском саду»,  Крупенчук «Ступеньки знаний» (альбом с заданиями), Развитие внимания, памяти, мышления, речи у детей 3лет. Так же много информации было взято в сети Интернет. Проведены консультации для родителей «Игры на развития внимания», даны методические рекомендации «Как развивать  внимание, память детей 3-4 лет»,  предложена  литература для развития интеллектуальных способностей. Оформлены папки для родителей «Ловкие пальчики», «Игры на развитие внимания, памяти»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Мною была  дополнена творческая лаборатория: подобран методический материал (конспекты занятий для второй младшей группы, развлечения, дидактические игры, стихи по программе). Дидактические игры «Кто, что ест», «Кто где живет», «Разрезные картинки», «Собери птичку», «Наденем куклу на прогулку», «Какой сок», «Что, где растет», «Четвертый лишний». Наглядно-демонстрационный материал для занятий («Овощи», «Фрукты», «Животные», «Насекомые»). Сюжетно-ролевые игры (Больница», «Хозяюшка», «Стройка», «Парикмахерская).  Настольно-печатные игры «Веселые краски», «Цветные паровозики», «Кто что делает», «Животные леса», «Лото», «Пазлы».  Сделана картотека подвижных игр по программе. В соответствии с темой самообразования «Развитие интеллектуальных способностей дошкольников»  дополнены  тематические папки по развитию внимания, памяти, мышления, воображения: «Развивающие - дидактические игры для детей 3 лет»,   «Речевые упражнения»,  «Артикуляционные игры и упражнения»,  «Дидактические игры по формированию лексико-грамматических категорий»,  Конспекты занятий для второй младшей группы.</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Выступала на педагогических советах «Содержание, интегрированный подход, методы формирования общей компетентности у детей»,</w:t>
      </w:r>
      <w:r>
        <w:rPr>
          <w:rFonts w:ascii="Times New Roman" w:hAnsi="Times New Roman" w:cs="Times New Roman" w:eastAsia="Times New Roman"/>
          <w:color w:val="000000"/>
          <w:spacing w:val="0"/>
          <w:position w:val="0"/>
          <w:sz w:val="24"/>
          <w:shd w:fill="auto" w:val="clear"/>
        </w:rPr>
        <w:t xml:space="preserve"> «Организация физкультурно-</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оздоровительной работы во второй младшей группе», «Роль художественной литературы в воспитании детей»,</w:t>
      </w:r>
      <w:r>
        <w:rPr>
          <w:rFonts w:ascii="Times New Roman" w:hAnsi="Times New Roman" w:cs="Times New Roman" w:eastAsia="Times New Roman"/>
          <w:color w:val="auto"/>
          <w:spacing w:val="0"/>
          <w:position w:val="0"/>
          <w:sz w:val="24"/>
          <w:shd w:fill="auto" w:val="clear"/>
        </w:rPr>
        <w:t xml:space="preserve"> «Системный подход в работе детьми и родителями в формировании мотиваций здорового образа жизни, двигательных навыков и развития  физических качеств детей»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Показала открытые занятия для родителей «В гости к мишке » (развитие речи аппликация), «Поможем гномику» (итоговое занятие в конце учебного года.)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Принимала участие во всероссийском конкурсе «Современный детский сад 2013» Отправила конспект интегрированного занятия «Путешествие в лес». Принимала участие  в конкурсе рисунков по ПДД (работы детей и родителей Соколов Дима, Дорогова Софья, Капитонов Артем, Ярусланова Даша.)  В городском конкурсе рисунков «Мой любимый город» (работы детей Чернова Дарья, Ярусланова Дарья, Соколов Дима, Капитонов Артем, Мингазова Камиля).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Разместила информацию на сайте консультации для родителей «Игра в жизни ребенка», «Ребенок и другие взрослые», памятка для родителей «Возрастные особенности детей 3-4 лет», проект «Неделя дружбы», фотографии праздников, развлечений.</w:t>
      </w:r>
    </w:p>
    <w:p>
      <w:pPr>
        <w:spacing w:before="0" w:after="0" w:line="240"/>
        <w:ind w:right="0" w:left="0" w:firstLine="0"/>
        <w:jc w:val="both"/>
        <w:rPr>
          <w:rFonts w:ascii="Times New Roman" w:hAnsi="Times New Roman" w:cs="Times New Roman" w:eastAsia="Times New Roman"/>
          <w:b/>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В своей работе применяю телевизионный средства обучения: ноутбук  при просмотре обучающих фильмов, мультфильмов, при ознакомлении  с новым материалом, проведении диагностики. Магнитофон при  проведении физкультминуток, утренней гимнастики, разучивании песен, релаксационных упражнений. В непосредственно организованной  и свободной совместной деятельности  использую материалы видеофрагментов, обучающие фильмы, мультфильмы с целью развития и воспитания.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начале года по списку было 28 человек, и в конце года 28человек. Я считаю, что программу удалось выполнить в полной мере. Не считая тех детей которые  не посещали из-за болезни. Это Малова Софья, Габдрахманова Дина, Гурьев Артем. С этими детьми требуется индивидуальная работа по образовательным  областям: «Коммуникация», «Художественное творчество», «Познание» Ими были не усвоены следующие темы: распространение предложений, составление описаний, составление рассказа по картине (коммуникация), знание оттенков (рисование).  Диагностика была проведена за первый, второй и третий квартал учебного года по образовательным областям «Познание», «Коммуникация», «Социализация», «Художественное творчество», «Физическая культура», «Безопасность», «Здоровье».  Освоение воспитанниками образовательной программы  по областям можно проследить в динамике роста результатов.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Итоги диагностики: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3164"/>
        <w:gridCol w:w="544"/>
        <w:gridCol w:w="583"/>
        <w:gridCol w:w="922"/>
        <w:gridCol w:w="559"/>
        <w:gridCol w:w="945"/>
        <w:gridCol w:w="1041"/>
        <w:gridCol w:w="655"/>
        <w:gridCol w:w="849"/>
        <w:gridCol w:w="1160"/>
      </w:tblGrid>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2049"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Вводная</w:t>
            </w:r>
          </w:p>
        </w:tc>
        <w:tc>
          <w:tcPr>
            <w:tcW w:w="2545"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Промежуточная</w:t>
            </w:r>
          </w:p>
        </w:tc>
        <w:tc>
          <w:tcPr>
            <w:tcW w:w="2664"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Итоговая</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Образовательные области</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Здоровье</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99%</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Физическая культура</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75%</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25%</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81%</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19%</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97%</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Безопасность</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79%</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89%</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Коммуникация</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78%</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22%</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84%</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16%</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96%</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Чтение художественной литературы</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84%</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16%</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Познание </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формирование элементарных математических представлений</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79%</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формирование целостной картины мира</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77%</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23%</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90%</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99%</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продуктивная (конструктивная )деятельность</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91%</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100</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Художественное творчество</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-рисование</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76%</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24%</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97%</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аппликация</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79%</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90%</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лепка</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89%</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r>
        <w:trPr>
          <w:trHeight w:val="1" w:hRule="atLeast"/>
          <w:jc w:val="left"/>
        </w:trPr>
        <w:tc>
          <w:tcPr>
            <w:tcW w:w="31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Социализация</w:t>
            </w:r>
          </w:p>
        </w:tc>
        <w:tc>
          <w:tcPr>
            <w:tcW w:w="5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82%</w:t>
            </w:r>
          </w:p>
        </w:tc>
        <w:tc>
          <w:tcPr>
            <w:tcW w:w="9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9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92%</w:t>
            </w:r>
          </w:p>
        </w:tc>
        <w:tc>
          <w:tcPr>
            <w:tcW w:w="1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w:t>
            </w:r>
          </w:p>
        </w:tc>
        <w:tc>
          <w:tcPr>
            <w:tcW w:w="6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8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98%</w:t>
            </w:r>
          </w:p>
        </w:tc>
        <w:tc>
          <w:tcPr>
            <w:tcW w:w="1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r>
    </w:tbl>
    <w:p>
      <w:pPr>
        <w:tabs>
          <w:tab w:val="left" w:pos="228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«Коммуникация»</w:t>
      </w:r>
      <w:r>
        <w:rPr>
          <w:rFonts w:ascii="Times New Roman" w:hAnsi="Times New Roman" w:cs="Times New Roman" w:eastAsia="Times New Roman"/>
          <w:color w:val="auto"/>
          <w:spacing w:val="0"/>
          <w:position w:val="0"/>
          <w:sz w:val="24"/>
          <w:shd w:fill="auto" w:val="clear"/>
        </w:rPr>
        <w:t xml:space="preserve"> дети научились составлять описание про овощи, фрукты, животных, игрушки. Обозначать признаки и качества предмета; согласовывать прилагательные с существительными в роде, числе, падеже; составлять рассказы по картинам «Коза с козлятами», «Курица с цыплятами», «Дети играют»; образовывать слова при помощи суффиксов; правильно употреблять существительные с предлогами; составлять предложения с однородными членами; из нераспространенных предложений получать распространенные путем введения в них определений, обстоятельств, дополнений; называть качества предметов (цвет, и его оттенки, форма, размер). Воспроизводить текст хорошо знакомой сказки «Кот, петух и лиса», «Колобок», «У страха глаза велики», «Теремок», «Бычок – черный бочок, белые копыта», «Пых», рассказ Н.Носова «Ступеньки». Были разучены стихи  по программе «Как у нашего кота», «Огуречик, огуречик», И. Пикулева «Надувала кошка шар», Н.Саконская «Где мой пальчик», «Петушок, петушок», Берестов «Петушки», А.Барто «Кораблик», Е.Ильина Наша елка», К. Чуковский «Елка», а также разучили стихи вне программы «Дождик», Плещаев «Осень», Суриков «Зима», потешки «Солнышко», «Радуга» ; Считалки : «Башмачки», «Наша Маша», «Хомячок», «Апельсин».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«Познание»</w:t>
      </w:r>
      <w:r>
        <w:rPr>
          <w:rFonts w:ascii="Times New Roman" w:hAnsi="Times New Roman" w:cs="Times New Roman" w:eastAsia="Times New Roman"/>
          <w:color w:val="auto"/>
          <w:spacing w:val="0"/>
          <w:position w:val="0"/>
          <w:sz w:val="24"/>
          <w:shd w:fill="auto" w:val="clear"/>
        </w:rPr>
        <w:t xml:space="preserve"> (математика) научили  различать понятие «много», «один», «по одному», «ни одного», «столько же»; сравнивать по длине, ширине, высоте два предмета способами наложения и приложения; подбирать пары к предметам; различать и называть геометрические фигуры: круг, квадрат, треугольник; определять пространственные направления от себя и обозначать их словами «впереди  - сзади», «вверху – внизу», справа – слева»; различать правую и левую руку; и называть части суток: «день», «ночь», «утро», «вечер; раскладывать раздаточный материал слева направо; различать верхнюю нижнюю полоску.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«Познание» </w:t>
      </w:r>
      <w:r>
        <w:rPr>
          <w:rFonts w:ascii="Times New Roman" w:hAnsi="Times New Roman" w:cs="Times New Roman" w:eastAsia="Times New Roman"/>
          <w:color w:val="auto"/>
          <w:spacing w:val="0"/>
          <w:position w:val="0"/>
          <w:sz w:val="24"/>
          <w:shd w:fill="auto" w:val="clear"/>
        </w:rPr>
        <w:t xml:space="preserve">(формирование целостной картины мира) Научили отличать и называть по внешнему виду овощи (огурец, помидор, морковь, репа), фрукты (яблоко, груша, персик), ягоды (малина, смородина); называть и различать птиц: ворона, голубь, воробей, снегирь, скворец; называть домашних и диких животных; различать комнатные растения (фикус, герань, фиалка); называть и различать  насекомых(божья коровка, жук, кузнечик); называть и показывать части растений (дерева, кустарника, цветка); группировать (чайная, столовая, кухонная) и классифицировать (посуда – одежда) хорошо знакомые предметы; определять цвет, величину, форму вес (легкий, тяжелый) предметов; выделять материал (дерево, бумага, ткань, глина), их свойства (прочность, твердость, мягкость); называть составные части предмета (у машины руль, колеса, кузов, кабина); называть и различать транспортные средства (самолет, корабль, машина легковая, грузовая, трамвай, автобус, троллейбус, поезд; различать профессии (воспитатель, врач, повар);  различать транспорт который  передвигается по дороге (автобус, троллейбус, маршрутное такси), а какой по рельсам (трамвай), железной дороге (поезд).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«Познание» </w:t>
      </w:r>
      <w:r>
        <w:rPr>
          <w:rFonts w:ascii="Times New Roman" w:hAnsi="Times New Roman" w:cs="Times New Roman" w:eastAsia="Times New Roman"/>
          <w:color w:val="auto"/>
          <w:spacing w:val="0"/>
          <w:position w:val="0"/>
          <w:sz w:val="24"/>
          <w:shd w:fill="auto" w:val="clear"/>
        </w:rPr>
        <w:t xml:space="preserve">(конструирование) Научили называть и различать детали строительного материала: кирпичики, кубики пластины, цилиндры; строить по образцу; пристраивать кирпичики разными гранями; изменять постройку, преобразовывая ее высоту, длину, ширину; строить по высоте башню; строить ворота низкие и высокие; строить по сюжету; изменять постройку, надстраивая или заменяя одни детали другими; анализировать изделие; собирать строительный материал.</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«Безопасность»</w:t>
      </w:r>
      <w:r>
        <w:rPr>
          <w:rFonts w:ascii="Times New Roman" w:hAnsi="Times New Roman" w:cs="Times New Roman" w:eastAsia="Times New Roman"/>
          <w:color w:val="auto"/>
          <w:spacing w:val="0"/>
          <w:position w:val="0"/>
          <w:sz w:val="24"/>
          <w:shd w:fill="auto" w:val="clear"/>
        </w:rPr>
        <w:t xml:space="preserve"> познакомили с  основные видами транспортных средств; о  назначении светофора, его сигналах;  научили различать дорожные знаки «Пешеходный переход», «Осторожно дети»; познакомили с  правила поведения в общественном транспорте; на  проезжей части играть опасно; переходить дорогу по пешеходному переходу. Познакомили с опасными для жизни и здоровья предметами, которые встречаются в быту; с  предметами, которыми категорически запрещается пользоваться;  с мелкими предметами которые нельзя брать в рот различные предметы и засовывать их в уши и нос; учили  соблюдает элементарные правила взаимодействия с животными;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Различать съедобный гриб от несъедобного. Познакомили с ситуациями с незнакомыми людьми: не разговаривать с незнакомыми людьми и не брать у них угощение и различные предметы; познакомили с  правила безопасного передвижения  в помещении: осторожно спускаться и подниматься по лестнице, держась за перила; играть с детьми не мешая им, не причиняя боль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«Художественное творчество</w:t>
      </w:r>
      <w:r>
        <w:rPr>
          <w:rFonts w:ascii="Times New Roman" w:hAnsi="Times New Roman" w:cs="Times New Roman" w:eastAsia="Times New Roman"/>
          <w:color w:val="auto"/>
          <w:spacing w:val="0"/>
          <w:position w:val="0"/>
          <w:sz w:val="24"/>
          <w:shd w:fill="auto" w:val="clear"/>
        </w:rPr>
        <w:t xml:space="preserve">» (рисование) Научили правильно держать кисть и карандаш; правильно набирать краску, снимать лишнюю, хорошо промывать кисть; рисовать прямые линии; рисовать круглую форму;  правильно закрашивать (не выходя за контур) проводить кисточкой сверху вниз, слева направо украшать дымковскими узорами силуэты игрушек (уточка, индюк) ритмично наносить штрихи, линии, пятна. (Падают листья, идет дождь). Научились рисовать елочку, дерево.  Различать цвета (красный, синий, желтый, зеленый, белый, синий) и  оттенки (розовый, голубой, серый); пользоваться разными карандашами;  рисовать предметы прямоугольной формы (флажки, книжка- малышка, платочки, домик для собачки, поезд); рисовать предметы состоящие из нескольких частей (неваляшка, снеговик, скворечник); рисовать  элементы татарского орнамента;  рисовать узор на квадрате, полосе, круге.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«Художественное творчество</w:t>
      </w:r>
      <w:r>
        <w:rPr>
          <w:rFonts w:ascii="Times New Roman" w:hAnsi="Times New Roman" w:cs="Times New Roman" w:eastAsia="Times New Roman"/>
          <w:color w:val="auto"/>
          <w:spacing w:val="0"/>
          <w:position w:val="0"/>
          <w:sz w:val="24"/>
          <w:shd w:fill="auto" w:val="clear"/>
        </w:rPr>
        <w:t xml:space="preserve">» (лепка) Научили отделять от куска глины, пластилина небольшие комочки; делить комок пластилина на две равные части на глаз; раскатывать пластилин  между ладонями прямыми движениями (столбики); раскатывать пластилин  между ладонями круговыми движениями (шар); преобразовывать круглую форму в диск; расплющивать шар пальчиком; соединять полученную форму в виде кольца (бублик, колечко); лепить предметы разной величины (мандарины и апельсины); лепить предметы состоящие из частей круглой формы разной величины (Мишка – неваляшка) лепить предмет состоящий из двух частей столбика(шубка), и круглой формы (голова); прочно скреплять части плотно их прижимая; прищипывать, оттягивать  кончиками пальцев (клюв, хвост); украшать предмет мелкими деталями; передать в лепке образ птиц (голова, хвост, тело); создавать образы сказочных персонажей («Колобок»)</w:t>
      </w:r>
    </w:p>
    <w:p>
      <w:pPr>
        <w:tabs>
          <w:tab w:val="left" w:pos="435"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«Художественное творчество</w:t>
      </w:r>
      <w:r>
        <w:rPr>
          <w:rFonts w:ascii="Times New Roman" w:hAnsi="Times New Roman" w:cs="Times New Roman" w:eastAsia="Times New Roman"/>
          <w:color w:val="auto"/>
          <w:spacing w:val="0"/>
          <w:position w:val="0"/>
          <w:sz w:val="24"/>
          <w:shd w:fill="auto" w:val="clear"/>
        </w:rPr>
        <w:t xml:space="preserve">» (аппликация) Научили правильно располагать на бумаге готовую форму; поочередно приклеивать изображение; намазывать обратную сторону клеем, прижимать изображение к бумаге салфеткой; чередовать кружки по цвету; располагать детали в порядке уменьшающей величины; составлять узор на квадрате, круге, полосе; составлять композицию из готовых фигур; изображать предметы состоящие из нескольких частей.</w:t>
      </w:r>
    </w:p>
    <w:p>
      <w:pPr>
        <w:spacing w:before="0" w:after="0" w:line="240"/>
        <w:ind w:right="0" w:left="0" w:firstLine="0"/>
        <w:jc w:val="both"/>
        <w:rPr>
          <w:rFonts w:ascii="Times New Roman" w:hAnsi="Times New Roman" w:cs="Times New Roman" w:eastAsia="Times New Roman"/>
          <w:color w:val="0F1419"/>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образовательной области </w:t>
      </w:r>
      <w:r>
        <w:rPr>
          <w:rFonts w:ascii="Times New Roman" w:hAnsi="Times New Roman" w:cs="Times New Roman" w:eastAsia="Times New Roman"/>
          <w:b/>
          <w:color w:val="auto"/>
          <w:spacing w:val="0"/>
          <w:position w:val="0"/>
          <w:sz w:val="24"/>
          <w:shd w:fill="auto" w:val="clear"/>
        </w:rPr>
        <w:t xml:space="preserve">«Физическая культура»</w:t>
      </w:r>
      <w:r>
        <w:rPr>
          <w:rFonts w:ascii="Times New Roman" w:hAnsi="Times New Roman" w:cs="Times New Roman" w:eastAsia="Times New Roman"/>
          <w:color w:val="auto"/>
          <w:spacing w:val="0"/>
          <w:position w:val="0"/>
          <w:sz w:val="24"/>
          <w:shd w:fill="auto" w:val="clear"/>
        </w:rPr>
        <w:t xml:space="preserve"> научили ходить прямо, не шаркая ногами, сохраняя заданное воспитателем направление;  бегать, сохраняя равновесие, изменяя направление; </w:t>
      </w:r>
      <w:r>
        <w:rPr>
          <w:rFonts w:ascii="Times New Roman" w:hAnsi="Times New Roman" w:cs="Times New Roman" w:eastAsia="Times New Roman"/>
          <w:color w:val="0F1419"/>
          <w:spacing w:val="0"/>
          <w:position w:val="0"/>
          <w:sz w:val="24"/>
          <w:shd w:fill="auto" w:val="clear"/>
        </w:rPr>
        <w:t xml:space="preserve">сохранять равновесие при ходьбе и беге по ограниченной плоскости, перешагивая через предметы; ползать на четвереньках, лазать по лесенке  произвольным способом; прыгать  в длину с места; прыгать  через предметы; катать  мяч в заданном направлении; бросать мяч вверх, вниз, об пол, и ловить  мяч; метать  в вертикальную цель; научили играть в подвижные игры:  «Пузырь», «Затейники», «Воробушки и кот», «Воробушки и автомобиль», «Кот и мыши», «Лохматый пес», «Бегите ко мне», «Догони меня», «Поезд»,  «Мыши в кладовой», «Огуречик, огуречик», «Наседка и цыплята», «Птички и птенчики», «Солнышко и дождик», «Самолеты», «Найди игрушку», «Угадай, чей голосок».</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0F1419"/>
          <w:spacing w:val="0"/>
          <w:position w:val="0"/>
          <w:sz w:val="24"/>
          <w:shd w:fill="auto" w:val="clear"/>
        </w:rPr>
        <w:t xml:space="preserve">Были проведены утренники «Золотая осень», Новый год сказка «Рукавичка», Шляпный бал.</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Веду кружок «Умелые ручки». В течение года дети учились делать поделки из               природного материала: скорлупы грецкого ореха, семечек, гороха, веточек, камешков.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Лепили  из  соленого теста. Конструировали  из коробок с элементами аппликации. Были сделаны коллективные работы:  «Гусеница» (соленое тесто), «Овечка» (из комочков бумаги),  «Кораблики» (из скорлупы грецкого ореха), «Овощи на тарелке» (из сухих листьев), «Котенок с клубочком» (аппликация из ниток), «Угощение» (соленое тесто).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Работа с родителями:</w:t>
      </w:r>
      <w:r>
        <w:rPr>
          <w:rFonts w:ascii="Times New Roman" w:hAnsi="Times New Roman" w:cs="Times New Roman" w:eastAsia="Times New Roman"/>
          <w:color w:val="auto"/>
          <w:spacing w:val="0"/>
          <w:position w:val="0"/>
          <w:sz w:val="24"/>
          <w:shd w:fill="auto" w:val="clear"/>
        </w:rPr>
        <w:t xml:space="preserve"> В течение года велись индивидуальные  беседы с родителями  на разные темы. Были проведены  родительские собрания: Организационное собрание «Задачи, возрастные особенности, режим дня, сетка занятий», «Игра волшебная палочка», «Просмотр открытых занятий Москвиной А.Ю.и Сагдеевой Ф.И», Итоговое родительское собрание «Чему научились за год», анкетирование в начале учебного года. Совместно с родителями был сделан семейный альбом группы. Для родителей сделала папку на тему: «Дети 3х лет», где собрала рекомендации, советы, памятки по возрасту детей. Были оформлены стенды «Адаптация детей», «Кризис 3х лет», «Возрастные особенности детей».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Родители очень активно принимали участие в жизнедеятельности группы.  Хайруллин Ильдар   благотворительно для группы принес чашки. Зайцева, Чернова, Яковлева, Буранова, Максимова,  принесла игрушки для группы и книжки. Мы создали свою библиотеку, уголок «Хозяюшка», «Парикмахерская».  Бабушка Губайдуллина Камиля принесла для группы очень много комнатных цветов. На благотворительные деньги родителей были куплены канцтовары, игрушки, хозяйственный инвентарь,  2 комплекта постельного белья, ковер. В течение года родители принимали участие в конкурсах. По ПДД Капитонова, Соколова, Дорогов. В конкурсе  «Мой любимый город» Ярусланова, Чернова, Соколов, Капитонов, Мингазова. На 8 марта для девочек мамы своими руками сделали шляпы. Вместе с родителями были оформлены выставки «Осенняя фантазия», «Зимние фантазии».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Хотелось бы выразить благодарность нашим  родителям Яковлевой Елене Анатольевне, Максимовой Елене Александровне, Дорогову Илье Владимировичу, Хайруллину Ильдару Шавкатовичу, Черновой Наталье Александровне, Яруслановой Юлие Аркадьевне, Мордвинцеву Алексею Владимировичу  Соколовой Наталье Петровне, которые в течение года принимали активное участие в жизни группы.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u w:val="single"/>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педагога по татарскому языку Задихановой Л.Ш. за 2012-13 учебный год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теле тәрбиячесенен еллык эш нәтиҗәсе2012-2013 нче уку елы.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Мәктәпкәчә тәрбия учрежденияләренең төп бурычы- баланы hәрьяклап тәрбияләнуне тәэмин иту. Бугенге көндә “Татарстан Республикасы” халыклары телләре турындагы Татарстан Республикасы законын тормышка ашыру тәрбиячеләр алдында торган бурычларнын иң мөhиме.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 бурыч төрле юллар белән тормышка ашырыла, hәм шулар арасында иң әhәмиятле урын татар теле дәресләренә бирелә.</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телендә сөйләшу, аралашу- аңлашу,  фикерләу сәләтенә өйрәнудә мәктәпкәчә тәрбия оешмаларының эше әhәмиятле булуын аңлап, мәктәпкәчә тәрбия учрежденияләрдә дә рус hәм башка милләт балаларына, татар телен өйрәту бурычы куелды. Моның сәбәбе- балачак чорының телләр узләштеру, аралашу, мәдәнияте белән танышу өчен иң кулай чор булуында. Шуна курә балалар бакчалары, телне узләштерүдә мәгариф системасында иң беренче нәтиҗәле hәм җаваплы бакчасының берсе булып тора.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Бугенге көндә җәмгыять тормышында барган икьтисади, сәяси реформалар, укыту- тәрбия процессында үзгәрешләр китереп чыгарды. Шуңа балалар бакчасында татар теленә өйрәткәндә, хәзерге заман таләпләрен искә алып социаль- мәдәни компонент кертелде.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Бугенге көндә балалар бакчасында эшләүче татар теле тәрбиячеләре алдында торган бурычларның  иң мөhиме татар балаларына максатчан рәвештә үз ана телен, ә бшка милләт блаларына татар телен аралашу чарасы буларак өйрәтү, шулай ук аларны халкыбызның үткәне, матур йола, гореф- гадәтләре, тирә- як мөhите, сәнгате, тарихы белән таныштыру.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 бакчасында хәзерге заман таләпләрен  искә алып социаль- мәдәни  компонент кертелде. Әлеге компонент (У.М.К. алымнары) 2013 елның сентябрь аеннан башлап балалар бакчаларында тормышка ашырыла башлады.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УМК  түбәндәге комплектларны тәшкил итә:</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рус телендә сөйләшүче балаларны татар теленә өйрәтү буенча комплект ( тәрбиячеләр өчен методик кулланмалар, эш дәфтәрләре, күрсәтмә хәм таратма әсбаплар, балалар өчен матур әдәбият, аудио хәм видео тасмалар, анимаөион сюжетлар, мультимедиа).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татар телендә сөйләшүче балаларны рус  теленә өйрәтү буенча комплект ( тәрбиячеләр өчен методик кулланмалар, эш дәфтәрләре, күрсәтмә хәм таратма әсбаплар, балалар өчен матур әдәбият, аудио хәм видео тасмалар, анимаөион сюжетлар, мультимедиа).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3.”Мәктәпкәчә төп гомуми белем бирү программасы структурасына Федераль дәүләт таләпләре”нә (РФ Мәгариф хәм фән министрлыгының 23.11.2009 елда 655 нче карары нигезендә расланган) нигезләнеп төзелгән “төбәкнең мәктәпкәчә белем бирү программасы”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зур яшьтәге балаларны грамотага өйрәтү буенча комплект (эш дәфтәрләре, тәрбиячеләр хәм ата аналар өчен методик кулланмалар.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5.татар халык шагыйрьләренең әсәрләре буеча әзерләнгән мультфильмнар, анимацион сюжетлар.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жырлы- биюле аудио, видео тасмалар.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7.Балаларны шәхси-социаль хәм иҗади яктан үстерү, аларда татар телен хәм татар халкының милли традицияләрен хәм культурасын  формалаштыру масатыннан чыгып, мәктәпкәчә яшьтәге балалар өчен “Әкият илендә” диеп аталган телевизион тапшырулар циклы булдырылды. Әлеге тапшыруны Яңа гасыр телерадиокомпаниясендә хәр атнаның якшәмбе көнендә 9.30 мин. Карарга мөмкин.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Шулай ук интеренет челтәрләрендә 290 нчы балалар бакчасының сайтында “татарча өйрәнәбез “ дип аталган рубрика эшләп килә.бу рубрикада телне өйрәнү буенча мәгүлүмат-чаралар, белдерү-материаллар белән таныша аласыз.</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 теле укытучысына балалар белен эшлеген вакытта бик куп хезмет башкарырга туры киле. Татар теленде сойлэшу, аралашу-анлашу, фикерлэу сэлетене ойретуде мэктепкече тэрбия оешмаларынын эше эхэмиятле булуын анлап .мэктэпкече тэрбия учреждениялэрендэ рус хем башка миллет балаларына татар телэ ойрэту бурычы куелды. Монын себебе-балачак чорынын теллер узлештеру, аралашу, Мэденияты белен танышу очен ин кулай чор булуында. Шуна куре балалар бакчалары, телне узлештеруде мэгариф системасынын ин беренче нэтижеле,хем жаваплы баскычларынын берсе булып тора.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Бугенге конде жэмгыять тормышында барган икътисади, сэяси реформалар укыту-тэрбия процесында узгерешлер китереп чыгарды.шуна да балалар бакчаларында татар теленэ ойреткенде, хезерге заман талэплэрен искэ алып социаль мэдени компонент кертеледе.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Бугенге конде балалар бакчаларында эшлэуче татар теле тэрбиячелере алдында торган бурычларнын ин мохиме татар балаларына максатчан рэвеште уз анна телен, э башка миллет балаларына татар телен аралашу чарасы буларак ойрэту, шулай ук аларны халкыбызнын уткене, матур йола,гореф гадэтлере, тирэ-як мохите, сэнгате, тарихы белен таныштыру. Хер тэрбияченен максаты халкыбызнын лаеклы варисы булырлык зыялы, рухи яктан бай, эхлаклы, тэрбияле, белемле, сэлетле,бутен миллэт кешелерен ихтирам итэ хем хормэт курсете беле торган, хер яктан камил шэхес тэрбиялэу булырга тиеш.элеге куелган бурычлар хем максатлар тэрбиячегэ яна эзленулер алып барырга, яна методик алымнар хем ачышлар заманча яна технологиялэр белен эшлерге мэжбур ите.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Бугенге конде балалар бакчасында татар телен ойрэту «УМК алымнары», «Татарча сөйләшәбез дип аталган методик ярдәмлек нигезләрендә алып барылды (тозучесе Зарипова Зифа Мирхәтовна)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 инде методик алымнарга килгенде В.Н Мищерекова, Р.К Шаехова, М.Ф Кашапова , методик эсбаплары мина ярдемге киле. Ишарэлер,тавыш ассоцияциясе алымы, ситуатив,коммуникатив методлар, уен, хэрекетлер,этюдлар, триз элементлары, ребуслар чишу, пиктограммалар белен эшлеу,психогимнастика, аудирование,жырлы-биюле уенаар.аудио хем видео тасмаларны кулану,рус теленэ тэржемэ иту, матур эдэбият белен таныштыру хем башка бик куп торле чаралар кулланылды.болар барысы да конделек эш барышында шогыльлэрде кулланыла торган методик алымнар.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Мин уз эшемде шогыльлэрне традицион булмаган методлар ярдэменде алып барырга тырышам. Шогыльлэрдэ куберек театр алымнары, театральлэштерелген уен чаралары ярдеменде,курчаклар ярдемендэ дэрес шогыльлэр алып барылды.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Шогыльлэрде кубрек театральлештерелген уеннар уйнау, уен барышында татар халык авыз ижаты урнеклерен кулану, диалоглар тозу.сюжетлы рольле уеннар уйнау телне узлештеруде сизелерлек нэтижэлер бирэ.уеннарда модельлэштерелген ситуациялэр, этюдлар уйнау, балаларнын торле образларга кереп уйнавы, серле тавыш белен сойлэу, толе мимика хем кул хэрекетлере башкару, музыкаль фоннар кулану болар быры да шогыльгэ тылсымлы экият тосмерлэре бирэ татар тэлендэ аралашуга ихтияж, телне ойрэнуге кызыксынучанлык тудыра. Элеге методларны кулану шогыль барышында балаларда кутэренкеле рух, унай эмоциялэр тудырырга,булган киеренкелеклэрне тиз арада бетереп, бала белен ике арада булган аралашунын эчкерсезлегенэ ирешерге ярдэм итэ. Элбеттэ мондый уен дэреслерне уткеру очен педагогтан эзерлек эше, куп коч,тырышлык, ижади сэлет сорала.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Баллада хер нерсене ойренуге омтылыш булдыру,телне ойренуге кызыксынучанлык тудыру, алдынгы технологиялэр, утемле чаралар кулланып, заман талэплэренэ туры килерлек итеп дэрес, шогыльлэрне уткеру очен татар теле кабинетында унай шартлар тудыру зарури.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Элеге принципларны куздэ тотып шогыльлэрне алып бару очен бу шартлар тыдырылды хем тулыландырып торыла.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Уз эшемде шулай ук минем беренче сузлегем диген дивиди тасмалары, Г тукайнын ижаты белен таныштырган вакытта  анын жырларын, аудиокассеталарын, шулай ук Айдар Файзрахманов житэкчелегендэге фольклор Дэулет ансамбеленен видео тасмалары кулланылды. Халыклар дуслыгы темасын уткергенде Татарстан Республикасынын жыр хем бию ансамбеленен Алтын фонд дивиди тасмалары курсэтелде.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Бу чаралар танып блу момкинчелеклеренен чиген тагы да кинэйте хем рус телендэ сойлэшуче балаларга телне ойренуге кызыксыну хислерен кочэйтэ.</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Балаларнын татар телен анлау хем сойлэшэ белу дэрэңэлэрен тикшеру дэ тэрбияче очен катлаулы эш.хер балага шэхси караш, анын психо-физиологик узенчэлеклерен иске алып тикшереге кирек. Элеге тикшеру де уен ярдемендэ алып барылды чонки тикшеру эшлере дэ уен ярдэмендэ алып барылса нэтиңелернен купке отышлы икелеге билгеле.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Балалрнын белем дэрэңэлерн тикшерген вакытта : “кунелле очпочмак” “могңизалар кыры” кебек уеннар кулланылды.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педагога-психолога МАДОУ № 290 Клинцовой Л.А.</w:t>
      </w: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за 2012-2013 учебный год (нагрузка 0, 25 ставки)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Цель работы психолога в ДОУ – это сохранение и укрепление психологического здоровья детей, их гармоничное развитие в ДОУ.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 проводилась по направлениям:</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Психодиагностика</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 начала учебного года, по плану работы психолога, проводилось психологическое обследование детей в группах раннего возраста.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состоянию на декабрь 2012 года проводилось обследование детей раннего возраста в 1 и 2-й младшей группе. Небольшая часть детей посещают детский сад недавно, они воспитывались дома, еще не привиты гигиенические навыки (не просятся в туалет). 22 % детей группы можно условно отнести к высокому уровню развития: активно используют речь, играют, хорошо развиты изобразительная и конструктивная деятельность, сформированы навыки одевания, кормления, движения.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15 % детей имеют задержки в речевом развитии, речь пассивна. Таким образом: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Высокий уровень развития – 22 %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Задержка речевого развития – 15 %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Отсутствуют гигиенические навыки – 7 %.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года проводилась планомерная работа по развитию детей воспитателями групп. Были даны рекомендации по взаимодействию с родителями детей, требующих особого внимания, по воспитанию детей дома. Совместная работа была успешной. На момент завершения учебного года все дети приобрели навыки самообслуживания, научились разговаривать, общаться со сверстниками и взрослыми.</w:t>
      </w:r>
    </w:p>
    <w:p>
      <w:pPr>
        <w:spacing w:before="0" w:after="0" w:line="240"/>
        <w:ind w:right="-1" w:left="0" w:firstLine="851"/>
        <w:jc w:val="both"/>
        <w:rPr>
          <w:rFonts w:ascii="Times New Roman" w:hAnsi="Times New Roman" w:cs="Times New Roman" w:eastAsia="Times New Roman"/>
          <w:color w:val="auto"/>
          <w:spacing w:val="0"/>
          <w:position w:val="0"/>
          <w:sz w:val="24"/>
          <w:shd w:fill="FFFFFF"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сентябре – октябре 2012 года проводилась диагностика уровня развития познавательной (наглядно – образное, логическое мышление, словарный запас, память, мелкая моторика), эмоционально-волевой (эмоциональный комфорт в детском саду, личностная и волевая готовность к школе) сферы среди детей подготовительных групп, а в апреле - мае  2013 года – определение уровня готовности к обучению в школе:</w:t>
      </w:r>
    </w:p>
    <w:tbl>
      <w:tblPr/>
      <w:tblGrid>
        <w:gridCol w:w="2084"/>
        <w:gridCol w:w="2086"/>
        <w:gridCol w:w="2083"/>
      </w:tblGrid>
      <w:tr>
        <w:trPr>
          <w:trHeight w:val="1" w:hRule="atLeast"/>
          <w:jc w:val="left"/>
        </w:trPr>
        <w:tc>
          <w:tcPr>
            <w:tcW w:w="20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Уровень </w:t>
            </w:r>
          </w:p>
        </w:tc>
        <w:tc>
          <w:tcPr>
            <w:tcW w:w="20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Начало года</w:t>
            </w:r>
          </w:p>
        </w:tc>
        <w:tc>
          <w:tcPr>
            <w:tcW w:w="20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Конец года</w:t>
            </w:r>
          </w:p>
        </w:tc>
      </w:tr>
      <w:tr>
        <w:trPr>
          <w:trHeight w:val="1" w:hRule="atLeast"/>
          <w:jc w:val="left"/>
        </w:trPr>
        <w:tc>
          <w:tcPr>
            <w:tcW w:w="20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Высокий</w:t>
            </w:r>
          </w:p>
        </w:tc>
        <w:tc>
          <w:tcPr>
            <w:tcW w:w="20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20 %</w:t>
            </w:r>
          </w:p>
        </w:tc>
        <w:tc>
          <w:tcPr>
            <w:tcW w:w="20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78 %</w:t>
            </w:r>
          </w:p>
        </w:tc>
      </w:tr>
      <w:tr>
        <w:trPr>
          <w:trHeight w:val="1" w:hRule="atLeast"/>
          <w:jc w:val="left"/>
        </w:trPr>
        <w:tc>
          <w:tcPr>
            <w:tcW w:w="20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Средний </w:t>
            </w:r>
          </w:p>
        </w:tc>
        <w:tc>
          <w:tcPr>
            <w:tcW w:w="20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67 %</w:t>
            </w:r>
          </w:p>
        </w:tc>
        <w:tc>
          <w:tcPr>
            <w:tcW w:w="20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22 %</w:t>
            </w:r>
          </w:p>
        </w:tc>
      </w:tr>
      <w:tr>
        <w:trPr>
          <w:trHeight w:val="1" w:hRule="atLeast"/>
          <w:jc w:val="left"/>
        </w:trPr>
        <w:tc>
          <w:tcPr>
            <w:tcW w:w="20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Низкий</w:t>
            </w:r>
          </w:p>
        </w:tc>
        <w:tc>
          <w:tcPr>
            <w:tcW w:w="20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13 %</w:t>
            </w:r>
          </w:p>
        </w:tc>
        <w:tc>
          <w:tcPr>
            <w:tcW w:w="20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0</w:t>
            </w:r>
          </w:p>
        </w:tc>
      </w:tr>
    </w:tbl>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Тестирование будущих первоклассников осуществлялось с помощью следующих методик:</w:t>
      </w:r>
    </w:p>
    <w:p>
      <w:pPr>
        <w:numPr>
          <w:ilvl w:val="0"/>
          <w:numId w:val="45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«Корректурная проба» - диагностика внимания;</w:t>
      </w:r>
    </w:p>
    <w:p>
      <w:pPr>
        <w:numPr>
          <w:ilvl w:val="0"/>
          <w:numId w:val="45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Определение уровня развития памяти: слуховой, зрительной, смысловой;</w:t>
      </w:r>
    </w:p>
    <w:p>
      <w:pPr>
        <w:numPr>
          <w:ilvl w:val="0"/>
          <w:numId w:val="45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Методика определения школьной зрелости (по тесту Керна-Йерасика): рисунок человека, срисовывание заданного текста, срисовывание точек. Успешность выполнения  данного теста свидетельствует об уровне развития наблюдательности, внимания, памяти, характеризует развитие мелких мышц кисти, а также дает представление об уровне социального развития ребенка.</w:t>
      </w:r>
    </w:p>
    <w:p>
      <w:pPr>
        <w:numPr>
          <w:ilvl w:val="0"/>
          <w:numId w:val="45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Методика «Графический диктант». Это один из тестов, позволяющих определить уровень развития произвольности. Функция произвольности является базовой для осуществления любого вида продуктивной и учебной деятельности, поскольку обеспечивают регуляцию всех психических процессов (восприятия, памяти, мышления) и поведенческих реакций, она же является необходимой основой  формирования внимания.</w:t>
      </w:r>
    </w:p>
    <w:p>
      <w:pPr>
        <w:numPr>
          <w:ilvl w:val="0"/>
          <w:numId w:val="45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определения школьной мотивации, или изучение мотивационной готовности к школьному обучению. Под мотивационной готовностью понимается положительное отношение к школе и учению как серьезной и желательной деятельности.</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Кроме того,  была составлена карта мониторинга психологического фона развития детей подготовительной группы с целью получения информации об особенностях развития  детей и планирования индивидуальной развивающей работы с выпускниками детского сада. Оценивались следующие интегративные качества детей:</w:t>
      </w:r>
    </w:p>
    <w:p>
      <w:pPr>
        <w:numPr>
          <w:ilvl w:val="0"/>
          <w:numId w:val="460"/>
        </w:numPr>
        <w:spacing w:before="0" w:after="0" w:line="24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Физическая культура, здоровье;</w:t>
      </w:r>
    </w:p>
    <w:p>
      <w:pPr>
        <w:numPr>
          <w:ilvl w:val="0"/>
          <w:numId w:val="460"/>
        </w:numPr>
        <w:spacing w:before="0" w:after="0" w:line="24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Социализация, труд;</w:t>
      </w:r>
    </w:p>
    <w:p>
      <w:pPr>
        <w:numPr>
          <w:ilvl w:val="0"/>
          <w:numId w:val="460"/>
        </w:numPr>
        <w:spacing w:before="0" w:after="0" w:line="24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Коммуникация;</w:t>
      </w:r>
    </w:p>
    <w:p>
      <w:pPr>
        <w:numPr>
          <w:ilvl w:val="0"/>
          <w:numId w:val="460"/>
        </w:numPr>
        <w:spacing w:before="0" w:after="0" w:line="24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Познание;</w:t>
      </w:r>
    </w:p>
    <w:p>
      <w:pPr>
        <w:numPr>
          <w:ilvl w:val="0"/>
          <w:numId w:val="460"/>
        </w:numPr>
        <w:spacing w:before="0" w:after="0" w:line="240"/>
        <w:ind w:right="0" w:left="1428"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Художественное творчество, музыка, чтение художественной литературы.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Подводя итоги учебного года можно сказать, что у детей подготовительной группы сформированы основные физические качества, адекватные возрасту, двигательная активность, выносливость.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 также - эмоциональная отзывчивость, умение понять эмоциональные и физические состояния взрослых и детей, проявить сочувствие, внимание. Эмоциональное реагирование на произведения изобразительного искусства.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Большинство выпускников способны управлять своим поведением и планировать свои действия на основе первичных ценностных представлений; соблюдать элементарные общепринятые нормы правил и поведения.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Имеется сформированность игровых навыков, адекватных возрасту, проявление к игре активного интереса.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Наличие первичных представлений о себе, семье, обществе (ближайшем социуме), государстве (стране), мире и природе.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процессе коммуникации дети адекватно используют вербальные и невербальные средства общения; показывают хорошее владение диалогической речью и конструктивными способами взаимодействия с детьми и взрослыми (договариваются, обмениваются предметами, распределяют действия при сотрудничестве).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Дети  владеют средствами общения и способами взаимодействия со взрослыми и сверстниками, активно общаются с ними. Способны изменять стиль общения со взрослыми или сверстниками в зависимости от ситуации.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 дети подготовительной группы любознательны, активны. Имеют интерес к новому и неизвестному в окружающем мире. Умеют задавать вопросы взрослому, любят экспериментировать. Самостоятельны в повседневной жизни, в различных видах детской деятельности. Способны решать интеллектуальные и личностные задачи, адекватные возрасту.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 дети овладелие универсальными предпосылками учебной деятельности адекватно возрасту; умениями работать по правилу и образцу; слушать взрослого и выполнять его инструкции.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Кроме того, проводилось компьютерное обследование детей с помощью теста «Диагностическое лото». Результат обследования эмоционального состояния ребенка в детском саду получали сразу для ознакомления родителей.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Психокоррекция.</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Коррекционная работа проводилась по результатам диагностики и по наблюдениям психолога в детском коллективе и осуществлялась в следующих сферах:</w:t>
      </w:r>
    </w:p>
    <w:p>
      <w:pPr>
        <w:numPr>
          <w:ilvl w:val="0"/>
          <w:numId w:val="463"/>
        </w:numPr>
        <w:tabs>
          <w:tab w:val="left" w:pos="1440" w:leader="none"/>
        </w:tabs>
        <w:spacing w:before="0" w:after="0" w:line="240"/>
        <w:ind w:right="0" w:left="14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познавательная (недостаточный уровень развития познавательных процессов);</w:t>
      </w:r>
    </w:p>
    <w:p>
      <w:pPr>
        <w:numPr>
          <w:ilvl w:val="0"/>
          <w:numId w:val="463"/>
        </w:numPr>
        <w:tabs>
          <w:tab w:val="left" w:pos="1440" w:leader="none"/>
        </w:tabs>
        <w:spacing w:before="0" w:after="0" w:line="240"/>
        <w:ind w:right="0" w:left="14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эмоционально-волевая (тревожность).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работе использовались познавательные игры, индивидуальная игровая терапия, игры по развитию психомоторики, сказкотерапия, а также использовалась коллективная деятельность, которая помогает сформировать более высокие мотивы трудовой деятельности. Практические действия, одно из основных структурных компонентов трудовой деятельности, дают ребенку вступать в непосредственные контакты с окружающим миром, проявляя собственную активность и инициативу. Труд привлекает ребенка разнообразным содержанием, развивает его способности, создает возможность радоваться творчеству и вместе с тем вовлекает в определенные трудовые отношения, способствует к приобщению к миру взрослых.</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Проводились консультации для воспитателей и родителей по актуальным темам: «Страхи», «Гиперактивность», «Наказание», «Нестабильность эмоционального состояния».</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Значительное место в работе по данному направлению занимала индивидуальная работа с детьми, требующими особого внимания и участия психолога. Это работа с детьми разного возраста: когда у ребенка заниженная самооценка, непослушный ребенок, конфликтный, гиперактивный; работа  с детьми, где есть проблемы во взаимоотношениях его родителей; когда имеет место гиперопека со стороны родителей; отставание в эмоциональном развитии. Результаты этой работы положительны, отмечены родителями и администрацией детского сада.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Психопрофилактика</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Проводилась работа по эмоциональному развитию детей, а именно: развитие коммуникативных способностей и социальной адаптации детей, что продиктовано актуальными для определенного возраста проблемами и психофизиологическими особенностями детей. Предпочтение отводилось групповым играм, сказкотерапии. </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Интеллектуальные запросы дошкольников выражаются в том, что их уже не привлекают простые игры и игрушки. У детей развит интерес к приобретению знаний и умений не только для применения в настоящее время, но и впрок. Они любознательны, интересуются знаниями и умственной деятельностью, имеется требовательность к себе и другим.</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детей подготовительной группы проводилась экскурсия в гимназию № 20. Ребятам было интересно побывать на мероприятии, организованном школьниками, встретить своих друзей, тоже выпускников детского сада прошлых лет, узнать о том, что происходит в школе. Воспитанники детского сада тоже показали свою осведомленность и знания, спокойно вступали в контакт с учениками и взрослыми.</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Консультационная и просветительская работа.</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Основная цель работы</w:t>
      </w:r>
      <w:r>
        <w:rPr>
          <w:rFonts w:ascii="Times New Roman" w:hAnsi="Times New Roman" w:cs="Times New Roman" w:eastAsia="Times New Roman"/>
          <w:color w:val="auto"/>
          <w:spacing w:val="0"/>
          <w:position w:val="0"/>
          <w:sz w:val="24"/>
          <w:shd w:fill="auto" w:val="clear"/>
        </w:rPr>
        <w:t xml:space="preserve"> с родителями -  способствование формированию в семье максимально комфортных условий для личностного роста и развития ребёнка, возрождению семейного воспитания. Задачи взаимодействия с семьёй следующие.</w:t>
      </w:r>
    </w:p>
    <w:p>
      <w:pPr>
        <w:tabs>
          <w:tab w:val="left" w:pos="8306" w:leader="none"/>
        </w:tabs>
        <w:spacing w:before="0" w:after="0" w:line="240"/>
        <w:ind w:right="-5" w:left="142" w:firstLine="0"/>
        <w:jc w:val="both"/>
        <w:rPr>
          <w:rFonts w:ascii="Times New Roman" w:hAnsi="Times New Roman" w:cs="Times New Roman" w:eastAsia="Times New Roman"/>
          <w:color w:val="auto"/>
          <w:spacing w:val="0"/>
          <w:position w:val="0"/>
          <w:sz w:val="24"/>
          <w:shd w:fill="auto" w:val="clear"/>
        </w:rPr>
      </w:pP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Создание единого образовательного пространства, объединяющего деятельность всех воспитательных и образовательных учреждений.</w:t>
      </w: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Пропаганда и возрождение семейных традиций  в совместной деятельности семьи, школы и учреждений дополнительного образования.</w:t>
      </w: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3.Воспитание у детей ответственности, чувства гордости и уважения к своей семье.</w:t>
      </w: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Формирование в семье позитивного отношения к активной общественной и социальной деятельности детей.</w:t>
      </w:r>
    </w:p>
    <w:p>
      <w:pPr>
        <w:tabs>
          <w:tab w:val="left" w:pos="8306" w:leader="none"/>
        </w:tabs>
        <w:spacing w:before="0" w:after="0" w:line="240"/>
        <w:ind w:right="-908"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5 .Всестороннее психолого – педагогическое просвещение родителей.</w:t>
      </w: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6. Оказание социально – психологической помощи родителям в осознании собственных семейных и социально – средовых ресурсов, способствующих преодолению внутрисемейных проблем и проблем взаимоотношений с ребёнком.</w:t>
      </w: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Для осуществления поставленных задач приглашались родители и принимали активное участие в работе педагогического коллектива, в коллективных делах групп,  выполняли совместные с детьми творческие работы по заданию воспитателей.</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запросу </w:t>
      </w:r>
      <w:r>
        <w:rPr>
          <w:rFonts w:ascii="Times New Roman" w:hAnsi="Times New Roman" w:cs="Times New Roman" w:eastAsia="Times New Roman"/>
          <w:i/>
          <w:color w:val="auto"/>
          <w:spacing w:val="0"/>
          <w:position w:val="0"/>
          <w:sz w:val="24"/>
          <w:shd w:fill="auto" w:val="clear"/>
        </w:rPr>
        <w:t xml:space="preserve">родителей </w:t>
      </w:r>
      <w:r>
        <w:rPr>
          <w:rFonts w:ascii="Times New Roman" w:hAnsi="Times New Roman" w:cs="Times New Roman" w:eastAsia="Times New Roman"/>
          <w:color w:val="auto"/>
          <w:spacing w:val="0"/>
          <w:position w:val="0"/>
          <w:sz w:val="24"/>
          <w:shd w:fill="auto" w:val="clear"/>
        </w:rPr>
        <w:t xml:space="preserve">проводились </w:t>
      </w:r>
      <w:r>
        <w:rPr>
          <w:rFonts w:ascii="Times New Roman" w:hAnsi="Times New Roman" w:cs="Times New Roman" w:eastAsia="Times New Roman"/>
          <w:i/>
          <w:color w:val="auto"/>
          <w:spacing w:val="0"/>
          <w:position w:val="0"/>
          <w:sz w:val="24"/>
          <w:shd w:fill="auto" w:val="clear"/>
        </w:rPr>
        <w:t xml:space="preserve">индивидуальные консультации</w:t>
      </w:r>
      <w:r>
        <w:rPr>
          <w:rFonts w:ascii="Times New Roman" w:hAnsi="Times New Roman" w:cs="Times New Roman" w:eastAsia="Times New Roman"/>
          <w:color w:val="auto"/>
          <w:spacing w:val="0"/>
          <w:position w:val="0"/>
          <w:sz w:val="24"/>
          <w:shd w:fill="auto" w:val="clear"/>
        </w:rPr>
        <w:t xml:space="preserve"> по проблемам воспитания  и результатам диагностик. В течение года за консультацией обращались 16 человек (родителей), причем некоторые из них обращались неоднократно.</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Групповые консультации родителям</w:t>
      </w:r>
      <w:r>
        <w:rPr>
          <w:rFonts w:ascii="Times New Roman" w:hAnsi="Times New Roman" w:cs="Times New Roman" w:eastAsia="Times New Roman"/>
          <w:color w:val="auto"/>
          <w:spacing w:val="0"/>
          <w:position w:val="0"/>
          <w:sz w:val="24"/>
          <w:shd w:fill="auto" w:val="clear"/>
        </w:rPr>
        <w:t xml:space="preserve"> по вопросам подготовки к школе, благополучного эмоционального развития ребенка, его успешного волевого развития были даны на родительских собраниях в течение учебного года.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Также были оформлены информационные листы «Критерии готовности к школе».  Для родителей, которые воспитывают детей раннего возраста, проводилась беседа на тему: «Предпосылки развития личности в раннем детстве».</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Индивидуальные консультации с педагогами</w:t>
      </w:r>
      <w:r>
        <w:rPr>
          <w:rFonts w:ascii="Times New Roman" w:hAnsi="Times New Roman" w:cs="Times New Roman" w:eastAsia="Times New Roman"/>
          <w:color w:val="auto"/>
          <w:spacing w:val="0"/>
          <w:position w:val="0"/>
          <w:sz w:val="24"/>
          <w:shd w:fill="auto" w:val="clear"/>
        </w:rPr>
        <w:t xml:space="preserve">  проводились по результатам диагностик, обсуждались возможные причины проблем ребенка или детско-родительских взаимоотношений и намечались пути их преодоления.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Групповая работа с педагогами</w:t>
      </w:r>
      <w:r>
        <w:rPr>
          <w:rFonts w:ascii="Times New Roman" w:hAnsi="Times New Roman" w:cs="Times New Roman" w:eastAsia="Times New Roman"/>
          <w:color w:val="auto"/>
          <w:spacing w:val="0"/>
          <w:position w:val="0"/>
          <w:sz w:val="24"/>
          <w:shd w:fill="auto" w:val="clear"/>
        </w:rPr>
        <w:t xml:space="preserve"> заключалась в выступлениях на педагогических советах по теме: «Психологическая готовность детей к обучению в школе», «Роль детско-родительских отношений в психическом развитии ребёнка», подготовлена презентация «Влияние родительских директив», кроме того, для педагогов были подготовлены памятки и рекомендации по вопросам взаимодействия с родителями воспитанников детского сада, т.к. значительное место в работе детского сада занимает  работа воспитателей с семьей ребенка.</w:t>
      </w:r>
    </w:p>
    <w:p>
      <w:pPr>
        <w:tabs>
          <w:tab w:val="left" w:pos="8306" w:leader="none"/>
        </w:tabs>
        <w:spacing w:before="0" w:after="0" w:line="240"/>
        <w:ind w:right="-5"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Методическая работа.</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На районных методических объединениях педагогов – психологов проводились встречи по актуальным темам. В текущем году я посетила детский сад № 67 19.12.12, где проходило заседание по теме: «Деятельность педагога-психолога в профилактике и позитивном урегулировании конфликтов. Работа с администрацией и коллективом». В апреле 2013 года проводилось городское объединение педагогов-психологов по обмену опытом работы, в частности говорилось о предстоящей работе с детьми – инвалидами. Кроме того, оказывалась методическая помощь воспитателям в вопросах подготовки к аттестации, организации и проведении открытых занятий, в поиске необходимой литературы для подготовки к выступлениям по некоторым темам, самоподготовка к выступлениям на педсоветах, обобщение результатов исследований, наблюдений, участие в работе районного методического объединения психологов, составление и заполнение отчетной документации.</w:t>
      </w:r>
    </w:p>
    <w:p>
      <w:pPr>
        <w:spacing w:before="0" w:after="0" w:line="240"/>
        <w:ind w:right="0" w:left="80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Результаты работы воспитателей ДОУ по подготовке детей к обучению в школе показали положительную динамику в развитии детей. Подготовка детей к школе в детском саду успешно осуществлялась «дошкольными методами». Особое место в формировании психических процессов и свойств личности каждого ребенка занимала игровая деятельность. Учебные занятия строились с учетом природы самого ребенка, специфики цели и методов детского воспитания. </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детей сформированы устойчивая любознательность, особая чувствительность к оценке результатов, стремление к признанию их достижений. Дети стали более требовательны к себе, более самостоятельны, сознательно регулируют свое поведение.</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течение года дети активно включены в посильный для них бытовой труд, различные виды дежурства, самообслуживание, деятельность на природе. Можно сказать, что у детей сформирована любовь к труду, ответственность, любознательность.</w:t>
      </w:r>
    </w:p>
    <w:p>
      <w:pPr>
        <w:spacing w:before="0" w:after="0" w:line="240"/>
        <w:ind w:right="0" w:left="360" w:firstLine="34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Взаимоотношения дошкольников благоприятные. Воспитатели развивают положительные качества детей, уделяют внимание нравственному становлению дошкольников, их ценностным ориентациям.</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Таким образом, можно сделать вывод, что проделанная за текущий год работа показала положительные стороны в жизни коллектива ДОУ. Дети чувствуют себя комфортно в детском саду, они успешно развиваются. Родители  положительно отзываются о работе воспитателей и учреждения в целом.</w:t>
      </w: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Диагностика музыкального развития детей младшего дошкольного возраста.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Показатели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ниже нормы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3-4          норма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выше нормы</w:t>
      </w:r>
    </w:p>
    <w:tbl>
      <w:tblPr/>
      <w:tblGrid>
        <w:gridCol w:w="390"/>
        <w:gridCol w:w="1282"/>
        <w:gridCol w:w="1072"/>
        <w:gridCol w:w="236"/>
        <w:gridCol w:w="1381"/>
        <w:gridCol w:w="236"/>
        <w:gridCol w:w="1324"/>
        <w:gridCol w:w="236"/>
        <w:gridCol w:w="1363"/>
        <w:gridCol w:w="236"/>
        <w:gridCol w:w="1351"/>
        <w:gridCol w:w="236"/>
        <w:gridCol w:w="1147"/>
        <w:gridCol w:w="250"/>
      </w:tblGrid>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№п\п</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Фамилия, имя ребенка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Узнает знакомые мелодии и различает высоту звуков (высокий-низкий)</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Вместе с воспитателем подпевает в песне музыкальные фразы</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Двигается в соответствии с характером музыки, начинает движение с первыми звуками музыки</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выполнять движения: притопывать ногой, хлопать в ладоши, поворачивать кисти рук</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Называет музыкальные инструменты: погремушка, бубен,</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Итоговый показатель </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(среднее значение)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Газизова Диляра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норма</w:t>
            </w:r>
          </w:p>
          <w:p>
            <w:pPr>
              <w:spacing w:before="0" w:after="0" w:line="240"/>
              <w:ind w:right="0" w:left="0" w:firstLine="0"/>
              <w:jc w:val="center"/>
              <w:rPr>
                <w:rFonts w:ascii="Times New Roman" w:hAnsi="Times New Roman" w:cs="Times New Roman" w:eastAsia="Times New Roman"/>
                <w:color w:val="auto"/>
                <w:spacing w:val="0"/>
                <w:position w:val="0"/>
                <w:sz w:val="24"/>
              </w:rPr>
            </w:pP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Галимзянов Амир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Гарифуллин Максим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Гусманов Артур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 </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Герасимов Макар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6</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Гиззатуллина Эльвина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Гилязов ильдар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Гордеев Карим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Ерохин данил</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Золин Данил</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Игошин Савелий</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Казанкина Анастасия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13</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Калинина Ксения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14</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Краснов евгений</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Кривова Валерия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ниже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16</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Лихутина Мария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17</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Махмутов Даниэль</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18</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Мустафин Данил</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19</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Набиев Арсен</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Рыбалкина Арина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Рамгулова Луиза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22</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Салиев Касым-али</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23</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Сурабова</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Анисахон</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24</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Хазиахметова Сабина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25</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Шакуров Аяз</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26</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Шипкова София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bl>
      <w:tblPr/>
      <w:tblGrid>
        <w:gridCol w:w="390"/>
        <w:gridCol w:w="1282"/>
        <w:gridCol w:w="1072"/>
        <w:gridCol w:w="236"/>
        <w:gridCol w:w="1381"/>
        <w:gridCol w:w="236"/>
        <w:gridCol w:w="1324"/>
        <w:gridCol w:w="236"/>
        <w:gridCol w:w="1363"/>
        <w:gridCol w:w="236"/>
        <w:gridCol w:w="1351"/>
        <w:gridCol w:w="236"/>
        <w:gridCol w:w="1147"/>
        <w:gridCol w:w="250"/>
      </w:tblGrid>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№п\п</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Фамилия, имя ребенка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Узнает знакомые мелодии и различает высоту звуков (высокий-низкий)</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Вместе с воспитателем подпевает в песне музыкальные фразы</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Двигается в соответствии с характером музыки, начинает движение с первыми звуками музыки</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выполнять движения: притопывать ногой, хлопать в ладоши, поворачивать кисти рук</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Называет музыкальные инструменты: погремушка, бубен,</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Итоговый показатель </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(среднее значение)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Батаршина Мария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Бочарова Елизаветта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Буранова Диана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Габдрахманова Дина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Григорьев Александр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Губайдуллин Камиль</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Гурьев Артем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Дорогова Софья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Зайцев Арсений</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Закиров Азамат</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Замалетдинова Ралина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Калимуллина Алина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Капитонов Артем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Карпов Иван</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Малова Софья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Мингазова Камиля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Назмутдинов Артур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Разокова Шукрона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Салимзянов Эмиль</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Сальманов Амир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Сергеева Элла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Сибгатуллин Мурат</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Соколов Дмиртий</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Табанаков Кирилл</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Хайруллин Ильяс</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Хисматуллина Альвина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Чернова Дарья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Ярусланова Дарья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bl>
      <w:tblPr/>
      <w:tblGrid>
        <w:gridCol w:w="390"/>
        <w:gridCol w:w="1282"/>
        <w:gridCol w:w="1072"/>
        <w:gridCol w:w="236"/>
        <w:gridCol w:w="1381"/>
        <w:gridCol w:w="236"/>
        <w:gridCol w:w="1324"/>
        <w:gridCol w:w="236"/>
        <w:gridCol w:w="1363"/>
        <w:gridCol w:w="236"/>
        <w:gridCol w:w="1351"/>
        <w:gridCol w:w="236"/>
        <w:gridCol w:w="1147"/>
        <w:gridCol w:w="250"/>
      </w:tblGrid>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№п\п</w:t>
            </w: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Фамилия, имя ребенка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Узнает знакомые мелодии и различает высоту звуков (высокий-низкий)</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Вместе с воспитателем подпевает в песне музыкальные фразы</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Двигается в соответствии с характером музыки, начинает движение с первыми звуками музыки</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выполнять движения: притопывать ногой, хлопать в ладоши, поворачивать кисти рук</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Называет музыкальные инструменты: погремушка, бубен,</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Итоговый показатель </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(среднее значение)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Абдуллин Тимур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Арутюнян Камилла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Афанасьева Регина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Ахметгалиев Саид</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Газизянова Залина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Гайнутдинов Ратмир</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Галимова Кадрия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выше</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Гарипов Булат</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Гатина Диляра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Гатина Карина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Ибрагимова Дина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Исламов Рауль</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Исмаилова Амина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Нестеров Максим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Петрова Азалия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Самигуллин Рустем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Сенькина Алина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Столяров Олег</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Хазеева Малика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Цой Юлия</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Шайхуллина Залина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Шарипова Вероника</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Шигапов Камиль</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3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12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Шигапов Максим</w:t>
            </w:r>
          </w:p>
        </w:tc>
        <w:tc>
          <w:tcPr>
            <w:tcW w:w="1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90" w:after="0" w:line="360"/>
              <w:ind w:right="0" w:left="0" w:firstLine="0"/>
              <w:jc w:val="left"/>
              <w:rPr>
                <w:rFonts w:ascii="Times New Roman" w:hAnsi="Times New Roman" w:cs="Times New Roman" w:eastAsia="Times New Roman"/>
                <w:color w:val="auto"/>
                <w:spacing w:val="0"/>
                <w:position w:val="0"/>
                <w:sz w:val="24"/>
                <w:shd w:fill="auto" w:val="clear"/>
              </w:rPr>
            </w:pP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музыкального развития детей среднего дошкольного возраста</w:t>
      </w:r>
    </w:p>
    <w:tbl>
      <w:tblPr/>
      <w:tblGrid>
        <w:gridCol w:w="402"/>
        <w:gridCol w:w="1124"/>
        <w:gridCol w:w="1017"/>
        <w:gridCol w:w="221"/>
        <w:gridCol w:w="779"/>
        <w:gridCol w:w="221"/>
        <w:gridCol w:w="799"/>
        <w:gridCol w:w="221"/>
        <w:gridCol w:w="834"/>
        <w:gridCol w:w="221"/>
        <w:gridCol w:w="766"/>
        <w:gridCol w:w="221"/>
        <w:gridCol w:w="1080"/>
        <w:gridCol w:w="221"/>
        <w:gridCol w:w="1001"/>
        <w:gridCol w:w="221"/>
        <w:gridCol w:w="852"/>
        <w:gridCol w:w="221"/>
      </w:tblGrid>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п\п</w:t>
            </w: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Фамилия, имя ребенка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Слушает музыкальное произведение до конца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Узнает знакомые мелодии</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Различает звуки по высоте (в пределах октавы)</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Замечает изменения в музыке (громко-тихо)</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Поет,не отставая и не опережая других</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выполнять танцевальные  определенные танцевальные движения</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Различает и называет детские музыкальные инструменты (металлофон, барабан)</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Итоговый показатель (среднее значение)</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Ахтямова самира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Габдрахманов Аяз</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Газизянова Зиля</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Гайнутдинова Камила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Замалиев Рамис</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Иргашева Рената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Исханова Зарина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Камалтдинов Риназ</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Макмерова Алиса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Макмерова Диана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Мингазов Камиль</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Мустафин Ислам</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Насибуллина Амина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Низамутдинов Булат</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Орлова Софья</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Островская Яна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Рычагова Аделина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Садриаева Азалия</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Смолянинова Елизаветта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Усманова Малика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Фазылов Адель</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Файзрахманова Зарина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Хайбуллин Ранил</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Цой Кирилл</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Юнусова Сабина</w:t>
            </w:r>
          </w:p>
        </w:tc>
        <w:tc>
          <w:tcPr>
            <w:tcW w:w="10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7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0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2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музыкального развития старшего дошкольного возраста</w:t>
      </w:r>
    </w:p>
    <w:tbl>
      <w:tblPr/>
      <w:tblGrid>
        <w:gridCol w:w="611"/>
        <w:gridCol w:w="1357"/>
        <w:gridCol w:w="882"/>
        <w:gridCol w:w="339"/>
        <w:gridCol w:w="953"/>
        <w:gridCol w:w="339"/>
        <w:gridCol w:w="1124"/>
        <w:gridCol w:w="339"/>
        <w:gridCol w:w="1367"/>
        <w:gridCol w:w="339"/>
        <w:gridCol w:w="1254"/>
        <w:gridCol w:w="339"/>
        <w:gridCol w:w="1179"/>
      </w:tblGrid>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№п\п</w:t>
            </w: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Фамилия, имя ребенка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Узнает песни по мелодии.</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Различает звуки по высоте (в пределах сексты — септимы).</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Может петь протяжно, четко произносить слова; вместе с другими детьми—начинать и заканчивать пение.</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Выполняет движения, отвечающие характеру музыки, самостоятельно меняя их в соответствии с двухчастной формой музыкального произведения</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выполнять определенные танцевальные движения. Может выполнять движения с предметами </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играть на металлофоне простейшие мелодии на одном звуке</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Ахмадзин Егор</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Венедиктова Софья</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Гайнанова Ралина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Галимуллин Карим</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Гатиятова Илария</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Давлетшин Булат</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Зайнуллина Алина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Зарипов алан</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Зиганшин Тимур</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Кашаев Эдвард</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Курьянов Тимур</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Мисюков Данил</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Музлова Олеся</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Мухамедов Амирхан</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Мухамеев Булат</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Никадимус Софья Марио</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Нухова Марьям</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Румянцева Кирена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Салахиев Салават</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Семин Никита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Соболева Алина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Тома Диана</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Туктаров камиль4</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Хасанов Адель</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Шарафутдинов Камиль</w:t>
            </w:r>
          </w:p>
        </w:tc>
        <w:tc>
          <w:tcPr>
            <w:tcW w:w="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3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bl>
      <w:tblPr/>
      <w:tblGrid>
        <w:gridCol w:w="1337"/>
        <w:gridCol w:w="415"/>
        <w:gridCol w:w="1453"/>
        <w:gridCol w:w="415"/>
        <w:gridCol w:w="1621"/>
        <w:gridCol w:w="415"/>
        <w:gridCol w:w="1381"/>
        <w:gridCol w:w="415"/>
        <w:gridCol w:w="1157"/>
        <w:gridCol w:w="415"/>
        <w:gridCol w:w="1262"/>
      </w:tblGrid>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соответствии с характером и динамикой музыки</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Выполняет определенные танцевальные движения </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Самостоятельно инсценирует содержание песен, хороводов; действует, не подражая другим детям</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играть мелодии на металлофоне по одному и в небольшой группе детей</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Итоговый показатель (среднее значение)</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92"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Ахмадзин Егор</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Венедиктова Софья</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Гайнанова Ралина</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Галимуллин Карим</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Гатиятова Илария</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Давлетшин 4Бу4лат</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Зайнуллина Алина</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Зарипов алан</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Зиганшин Тимур</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Кашаев Эдвард</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Курьянов Тимур</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Мисюков Данил</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Музлова Олеся</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Мухамедов Амирхан</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Мухамеев Булат</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Никадимус Софья Марио</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Нухова Марьям</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Румянцева Кирена</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Салахиев Салават</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left"/>
              <w:rPr>
                <w:rFonts w:ascii="Times New Roman" w:hAnsi="Times New Roman" w:cs="Times New Roman" w:eastAsia="Times New Roman"/>
                <w:color w:val="auto"/>
                <w:spacing w:val="0"/>
                <w:position w:val="0"/>
                <w:sz w:val="24"/>
              </w:rPr>
            </w:pP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Семин Никита</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Соболева Алина</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Тома Диана</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Туктаров камиль</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Хасанов Адель</w:t>
            </w:r>
          </w:p>
        </w:tc>
      </w:tr>
      <w:tr>
        <w:trPr>
          <w:trHeight w:val="1" w:hRule="atLeast"/>
          <w:jc w:val="left"/>
        </w:trPr>
        <w:tc>
          <w:tcPr>
            <w:tcW w:w="13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4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6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1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норма</w:t>
            </w:r>
          </w:p>
        </w:tc>
        <w:tc>
          <w:tcPr>
            <w:tcW w:w="4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c>
          <w:tcPr>
            <w:tcW w:w="1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Шарафутдинов Камиль</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Диагностика музыкального развития детей подготовительной к школе группы</w:t>
      </w:r>
    </w:p>
    <w:tbl>
      <w:tblPr/>
      <w:tblGrid>
        <w:gridCol w:w="434"/>
        <w:gridCol w:w="806"/>
        <w:gridCol w:w="219"/>
        <w:gridCol w:w="776"/>
        <w:gridCol w:w="220"/>
        <w:gridCol w:w="851"/>
        <w:gridCol w:w="220"/>
        <w:gridCol w:w="789"/>
        <w:gridCol w:w="220"/>
        <w:gridCol w:w="615"/>
        <w:gridCol w:w="262"/>
        <w:gridCol w:w="220"/>
        <w:gridCol w:w="800"/>
        <w:gridCol w:w="220"/>
        <w:gridCol w:w="792"/>
        <w:gridCol w:w="220"/>
        <w:gridCol w:w="756"/>
        <w:gridCol w:w="220"/>
        <w:gridCol w:w="905"/>
        <w:gridCol w:w="220"/>
        <w:gridCol w:w="657"/>
      </w:tblGrid>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№п\п</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Фамилия, имя ребенка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выразительно двигаться в соответствии с характером музыки; передавать несложный ритмический рисунок</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Определяет жанр прослушанного произведения  и инструмент</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Определяет общее настроение, характер музыкального произведения</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7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Различает части музыкального произведения </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Может петь песни в удобном диапазоне, исполняя их выразительно, правильно передавая мелодию</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Умеет выполнять определенные танцевальные движения</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Инсценирует игровые песни, придумывает варианты образных движений в играх и хороводах</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Может петь индивидуально и коллективно, с сопровождением и без него</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Итоговый показатель (среднее значение)</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Абдрахманова Милана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7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высокий</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Галиева Камилла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7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высокий</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Гафаров Ислам</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7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Гилязов салават</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Гилязова Лейла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6</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Дербенева Елизаветта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Задыханова Амина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Зайнутдинова Самира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4,5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Захаров Эдгар</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Ибатуллин Эмиль</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Кузнецова Арина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Кузьмина милана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выше</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13</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Миронов Игорь</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выше</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14</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Мустафин Адель</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Мухамедова малика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10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16</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Рамгулова аделина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выше</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17</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Сагындыкова амалия</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выше</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18</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Сенькин Даниил</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 выше</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19</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Сухов даниил</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Утяганов Кирилл</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Шайхуллин Адиль</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3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22</w:t>
            </w: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Шигапова Эльвина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r>
        <w:trPr>
          <w:trHeight w:val="1" w:hRule="atLeast"/>
          <w:jc w:val="left"/>
        </w:trPr>
        <w:tc>
          <w:tcPr>
            <w:tcW w:w="4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shd w:fill="auto" w:val="clear"/>
              </w:rPr>
            </w:pPr>
          </w:p>
        </w:tc>
        <w:tc>
          <w:tcPr>
            <w:tcW w:w="8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Юсупова Илуза</w:t>
            </w:r>
          </w:p>
        </w:tc>
        <w:tc>
          <w:tcPr>
            <w:tcW w:w="2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8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7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9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c>
          <w:tcPr>
            <w:tcW w:w="2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c>
        <w:tc>
          <w:tcPr>
            <w:tcW w:w="6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 норма</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Показатели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ниже нормы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3-4          норма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выше нормы</w:t>
      </w:r>
    </w:p>
    <w:p>
      <w:pPr>
        <w:spacing w:before="0" w:after="0" w:line="240"/>
        <w:ind w:right="0" w:left="0" w:firstLine="0"/>
        <w:jc w:val="left"/>
        <w:rPr>
          <w:rFonts w:ascii="Times New Roman" w:hAnsi="Times New Roman" w:cs="Times New Roman" w:eastAsia="Times New Roman"/>
          <w:color w:val="auto"/>
          <w:spacing w:val="0"/>
          <w:position w:val="0"/>
          <w:sz w:val="24"/>
          <w:u w:val="single"/>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 педагога Киямовой Д.А. за 2012-13 учебный год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начале учебного года было составлено комплексно- тематическое планирование  для первой младшей группы на основе ФГТ.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Работала по следующим программам: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«От рождения до школы»  Н.Е. Веракса, М.А. Шолохова, Т.С. Комарова. – Издательство Мозаика – Синтез, 2011.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воспитания и обучения в детском саду / Под ред. М.А.Васильевой, В.В. Гербовой, Т.С. Комаровой. – Москва.: Мозаика-Синтез, 2005г.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 использовала  следующую методическую литературу: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«Книга для чтения 2-4 года» Сост. В.В. Гербова и др.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В.В. Гербова «Занятия по развитию речи в первой младшей группе детского сада» 2010г.</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В.В. Гербова «Занятия по развитию речи в первой младшей группе детского сада»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В.В. Гербова «Занятия по развитию речи с детьми 2-4 лет»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Е.Е. Хомякова «Комплексные развивающие занятия с детьми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О.А. Соломенникова «Занятия по формированию элементарных экологических представлений в первой младшей группе»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«Развитие речи у детей раннего возраста 1-3 года»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Е.В. Андрющенкова «Интегрированные занятия с детьми в период адаптации к детскому саду»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«Сенсорное развитие детей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«Развитие мелкой моторики рук у детей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Е.А. Янушко «Лепка с детьми раннего возраста»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Д.Н. Колдина «Лепка и рисование с детьми 2-3 лет»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Т.Г. Казакова «Изобразительная деятельность младших дошкольников»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Л.В. Куцакова «Конструирование и художественный труд в детском саду»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Т.М. Бондаренко «Комплексные занятия в первой младшей группе детского сада»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С.Я. Лайзане «Физическая культура для малышей»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Т.Е. Харченко «Утренняя гимнастика в детском саду. Упражнения для детей 2-3 лет»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Н.Ф. Губанова «Развитие игровой деятельности. Система работы в первой младшей группе детского сада».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Ведущими целями ФГТ являются: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создание благоприятных условий;</w:t>
      </w: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формирование основ базовой культуры личности;</w:t>
      </w: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всестороннее развитие психических и физических качеств в соответствии с возрастными и индивидуальными особенностями;</w:t>
      </w: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обеспечение безопасности жизнедеятельности дошкольников</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Цели реализованы в процессе разнообразных видов деятельности: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игровой, коммуникативной, трудовой, познавательно-исследовательской,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продуктивной, музыкально-художественной, чтения.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Все виды деятельности входят в основные направления развития детей: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Физическое;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Познавательно-речевое;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Художественно-эстетическое;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Социально-личностное.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Особое внимание уделялось развитию речи детей. Для этого использовались различные словесные игры: «Уточка», «Еду-еду», «на птичьем дворе», «птички», «курочка-рябушечка», «заинька», вороны», «коза рогатая».</w:t>
      </w:r>
    </w:p>
    <w:p>
      <w:pPr>
        <w:spacing w:before="245" w:after="0" w:line="240"/>
        <w:ind w:right="29" w:left="5"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Дидактические игры: «подбери по цвету», «помири ёжиков», «корова с теленком», «кролики», «идем на прогулку», «мой-моя», «кто как говорит» (</w:t>
      </w:r>
      <w:r>
        <w:rPr>
          <w:rFonts w:ascii="Times New Roman" w:hAnsi="Times New Roman" w:cs="Times New Roman" w:eastAsia="Times New Roman"/>
          <w:color w:val="000000"/>
          <w:spacing w:val="3"/>
          <w:position w:val="0"/>
          <w:sz w:val="24"/>
          <w:shd w:fill="FFFFFF" w:val="clear"/>
        </w:rPr>
        <w:t xml:space="preserve">активизировать словарь за счет глаголов, обозначающих действия, </w:t>
      </w:r>
      <w:r>
        <w:rPr>
          <w:rFonts w:ascii="Times New Roman" w:hAnsi="Times New Roman" w:cs="Times New Roman" w:eastAsia="Times New Roman"/>
          <w:color w:val="000000"/>
          <w:spacing w:val="7"/>
          <w:position w:val="0"/>
          <w:sz w:val="24"/>
          <w:shd w:fill="FFFFFF" w:val="clear"/>
        </w:rPr>
        <w:t xml:space="preserve">производимые домашними животными)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1534"/>
        </w:numPr>
        <w:spacing w:before="240" w:after="0" w:line="240"/>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вопросам о физическом развитии и воспитании детей дошкольного возраста стоит подходить со всей серьезностью. Каждый день проводились зарядка, закаливание, дыхательные упражнения, подвижные игры, прогулки. Для родителей были предоставлены консультации «Физическое развитие детей раннего возраста».Физическая культура проводилась два раза в неделю.</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Научили детей ходить прямо, друг за другом. Бросать и ловить мяч. Подвижные игры: «Солнечный зайчик», «Блин и оладушки», «автомобили», «день-ночь», «поезд», «птичка и автомобили», «мотыльки», «найди свою пару» и др.</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780" w:firstLine="0"/>
        <w:jc w:val="both"/>
        <w:rPr>
          <w:rFonts w:ascii="Times New Roman" w:hAnsi="Times New Roman" w:cs="Times New Roman" w:eastAsia="Times New Roman"/>
          <w:color w:val="auto"/>
          <w:spacing w:val="0"/>
          <w:position w:val="0"/>
          <w:sz w:val="24"/>
          <w:shd w:fill="auto" w:val="clear"/>
        </w:rPr>
      </w:pPr>
    </w:p>
    <w:p>
      <w:pPr>
        <w:numPr>
          <w:ilvl w:val="0"/>
          <w:numId w:val="1537"/>
        </w:numPr>
        <w:spacing w:before="0" w:after="0" w:line="240"/>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Познавательно-речевое развитие проходило через следующие области: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коммуникация;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познание;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кругозор.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познании дети научились группировать предметы по цвету, размеру, форме. Различают один и много предметов.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Различают большие и маленькие предметы, называют их размер. Узнают шар и куб</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знают и называют и используют детали строительного материала. Узнают и называют некоторых домашних и диких животных, их детенышей. Различают некоторые овощи, фрукты (1-2 вида). Имеют элементарные представления о природных сезонных явлениях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учебного года велась работа по обогащению и закреплению словарного запаса детей. Для этого были составлены тематические папки «Цвета», «Фрукты», «Форма», «Животные», «Фрукты», «Овощи». Показывала детям картинки. </w:t>
      </w:r>
    </w:p>
    <w:p>
      <w:pPr>
        <w:spacing w:before="24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Данные наглядные материалы способствуют развитию речи  ребёнка и лучшему восприятию окружающего мира.</w:t>
      </w:r>
    </w:p>
    <w:p>
      <w:pPr>
        <w:numPr>
          <w:ilvl w:val="0"/>
          <w:numId w:val="1540"/>
        </w:numPr>
        <w:spacing w:before="240" w:after="0" w:line="240"/>
        <w:ind w:right="0" w:left="7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«Познание» </w:t>
      </w:r>
      <w:r>
        <w:rPr>
          <w:rFonts w:ascii="Times New Roman" w:hAnsi="Times New Roman" w:cs="Times New Roman" w:eastAsia="Times New Roman"/>
          <w:color w:val="auto"/>
          <w:spacing w:val="0"/>
          <w:position w:val="0"/>
          <w:sz w:val="24"/>
          <w:shd w:fill="auto" w:val="clear"/>
        </w:rPr>
        <w:t xml:space="preserve">(конструирование) Научили называть и различать детали строительного материала: кирпичики, кубики, цилиндры; строить по образцу; пристраивать кирпичики разными вариантами; изменять постройку, преобразовывая ее высоту, длину, ширину; строить по высоте дом.</w:t>
      </w:r>
    </w:p>
    <w:p>
      <w:pPr>
        <w:numPr>
          <w:ilvl w:val="0"/>
          <w:numId w:val="1540"/>
        </w:numPr>
        <w:spacing w:before="240" w:after="0" w:line="240"/>
        <w:ind w:right="0" w:left="720" w:hanging="36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КОММУНИКАЦИЯ</w:t>
      </w:r>
    </w:p>
    <w:p>
      <w:pPr>
        <w:spacing w:before="240" w:after="0" w:line="240"/>
        <w:ind w:right="0" w:left="0" w:firstLine="0"/>
        <w:jc w:val="left"/>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Могут поделиться информацией, пожаловаться на неудобство (замерз, устал) и действия сверстника (отнимает).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Сопровождают речью игровые и бытовые действия.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Слушают небольшие рассказы без наглядного сопровождения.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numPr>
          <w:ilvl w:val="0"/>
          <w:numId w:val="1545"/>
        </w:numPr>
        <w:spacing w:before="0" w:after="0" w:line="240"/>
        <w:ind w:right="0" w:left="720" w:hanging="36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ЧТЕНИЕ ХУДОЖЕСТВЕННОЙ ЛИТЕРАТУРЫ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Слушают доступные по содержанию стихи, сказки, рассказы. При повторном чтении проговаривают слова, небольшие фразы.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Рассматривают иллюстрации в знакомых книжках с помощью педагога.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учебного года читали и повторяли с детьми песенки, потешки, заклички: «наши уточки с утра…», «из-за леса, из-за гор», «огуречик, огуречик», «солнышко, ведрышко…». Стихи А. Барто: «Девочка-ревушка», «Игрушки». Чуковский: «Мойдодыр», «Путаница.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numPr>
          <w:ilvl w:val="0"/>
          <w:numId w:val="1547"/>
        </w:numPr>
        <w:spacing w:before="0" w:after="0" w:line="240"/>
        <w:ind w:right="0" w:left="720" w:hanging="36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ХУДОЖЕСТВЕННОЕ ТВОРЧЕСТВО</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Художественно-эстетическое развитие имеет большое значение для всестороннего развития дошкольника. В нашей группе оно развивалось через образовательную область «Художественное творчество» это рисование, лепка и аппликация.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и лепка проводились один раз в неделю, аппликация один раз в две недели.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Научили правильно держать кисть и карандаш; правильно набирать краску, снимать лишнюю, хорошо промывать кисть; рисовать прямые линии; рисовать круглую форму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Знают, что карандашами, фломастерами, красками и кистью можно рисовать.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Различают красный, синий, зеленый, желтый, белый, черный цвета.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«Художественное творчество</w:t>
      </w:r>
      <w:r>
        <w:rPr>
          <w:rFonts w:ascii="Times New Roman" w:hAnsi="Times New Roman" w:cs="Times New Roman" w:eastAsia="Times New Roman"/>
          <w:color w:val="auto"/>
          <w:spacing w:val="0"/>
          <w:position w:val="0"/>
          <w:sz w:val="24"/>
          <w:shd w:fill="auto" w:val="clear"/>
        </w:rPr>
        <w:t xml:space="preserve">» (лепка) Научили отделять от куска пластилина небольшие комочки; делить комок пластилина на две равные части на глаз; раскатывать пластилин  между ладонями прямыми движениями (столбики); раскатывать пластилин  между ладонями круговыми движениями (шар)</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numPr>
          <w:ilvl w:val="0"/>
          <w:numId w:val="1549"/>
        </w:numPr>
        <w:spacing w:before="0" w:after="200" w:line="240"/>
        <w:ind w:right="0" w:left="720" w:hanging="36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БЕЗОПАСНОСТЬ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Развивали интерес к животному и растительному миру. Знакомили с правилами безопасного поведения с животными. Формировали первичные представления о машинах, улице, дороге.  Знакомили с понятиями «можно-нельзя».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года велись индивидуальные  беседы с родителями  на разные темы. в течение года родители принимали активное участие в жизни группы.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tabs>
          <w:tab w:val="left" w:pos="720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4679"/>
        <w:gridCol w:w="708"/>
        <w:gridCol w:w="709"/>
        <w:gridCol w:w="709"/>
        <w:gridCol w:w="709"/>
        <w:gridCol w:w="708"/>
        <w:gridCol w:w="709"/>
        <w:gridCol w:w="425"/>
        <w:gridCol w:w="709"/>
        <w:gridCol w:w="567"/>
      </w:tblGrid>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tc>
        <w:tc>
          <w:tcPr>
            <w:tcW w:w="2126"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Вводная</w:t>
            </w:r>
          </w:p>
        </w:tc>
        <w:tc>
          <w:tcPr>
            <w:tcW w:w="2126"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Промежуточная</w:t>
            </w:r>
          </w:p>
        </w:tc>
        <w:tc>
          <w:tcPr>
            <w:tcW w:w="170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Итоговая</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Образовательные области</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В.Н</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Н.Н</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Здоровье</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93%</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Физическая культура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92%</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Безопасность</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79%</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21%</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Коммуникация</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Чтение художественной литературы</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84%</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16%</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Познание </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формирование элементарных математических представлений</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96%</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формирование целостной картины мира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82%</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91%</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продуктивная (конструктивная )деятельность</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89%</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Художественное творчество</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-рисование</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аппликация</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73%</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17%</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89%</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11%</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 лепка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15%</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95%</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left"/>
              <w:rPr>
                <w:rFonts w:ascii="Times New Roman" w:hAnsi="Times New Roman" w:cs="Times New Roman" w:eastAsia="Times New Roman"/>
                <w:color w:val="auto"/>
                <w:spacing w:val="0"/>
                <w:position w:val="0"/>
                <w:sz w:val="24"/>
              </w:rPr>
            </w:pPr>
            <w:r>
              <w:rPr>
                <w:rFonts w:ascii="Times New Roman" w:hAnsi="Times New Roman" w:cs="Times New Roman" w:eastAsia="Times New Roman"/>
                <w:b/>
                <w:color w:val="auto"/>
                <w:spacing w:val="0"/>
                <w:position w:val="0"/>
                <w:sz w:val="24"/>
                <w:shd w:fill="auto" w:val="clear"/>
              </w:rPr>
              <w:t xml:space="preserve">Социализация</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75%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25%</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80%</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20%</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88%</w:t>
            </w:r>
          </w:p>
        </w:tc>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120" w:line="240"/>
              <w:ind w:right="0" w:left="0" w:firstLine="0"/>
              <w:jc w:val="center"/>
              <w:rPr>
                <w:rFonts w:ascii="Times New Roman" w:hAnsi="Times New Roman" w:cs="Times New Roman" w:eastAsia="Times New Roman"/>
                <w:color w:val="auto"/>
                <w:spacing w:val="0"/>
                <w:position w:val="0"/>
                <w:sz w:val="24"/>
              </w:rPr>
            </w:pPr>
            <w:r>
              <w:rPr>
                <w:rFonts w:ascii="Times New Roman" w:hAnsi="Times New Roman" w:cs="Times New Roman" w:eastAsia="Times New Roman"/>
                <w:color w:val="auto"/>
                <w:spacing w:val="0"/>
                <w:position w:val="0"/>
                <w:sz w:val="24"/>
                <w:shd w:fill="auto" w:val="clear"/>
              </w:rPr>
              <w:t xml:space="preserve">12%</w:t>
            </w:r>
          </w:p>
        </w:tc>
      </w:tr>
    </w:tbl>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numPr>
          <w:ilvl w:val="0"/>
          <w:numId w:val="1604"/>
        </w:numPr>
        <w:spacing w:before="0" w:after="0" w:line="240"/>
        <w:ind w:right="0" w:left="720" w:hanging="360"/>
        <w:jc w:val="center"/>
        <w:rPr>
          <w:rFonts w:ascii="Times New Roman" w:hAnsi="Times New Roman" w:cs="Times New Roman" w:eastAsia="Times New Roman"/>
          <w:b/>
          <w:color w:val="333333"/>
          <w:spacing w:val="0"/>
          <w:position w:val="0"/>
          <w:sz w:val="24"/>
          <w:shd w:fill="F4F4EC" w:val="clear"/>
        </w:rPr>
      </w:pPr>
      <w:r>
        <w:rPr>
          <w:rFonts w:ascii="Times New Roman" w:hAnsi="Times New Roman" w:cs="Times New Roman" w:eastAsia="Times New Roman"/>
          <w:b/>
          <w:color w:val="333333"/>
          <w:spacing w:val="0"/>
          <w:position w:val="0"/>
          <w:sz w:val="24"/>
          <w:shd w:fill="F4F4EC" w:val="clear"/>
        </w:rPr>
        <w:t xml:space="preserve">ОТЧЕТЫ</w:t>
      </w:r>
    </w:p>
    <w:p>
      <w:pPr>
        <w:spacing w:before="0" w:after="0" w:line="240"/>
        <w:ind w:right="0" w:left="720" w:firstLine="0"/>
        <w:jc w:val="center"/>
        <w:rPr>
          <w:rFonts w:ascii="Times New Roman" w:hAnsi="Times New Roman" w:cs="Times New Roman" w:eastAsia="Times New Roman"/>
          <w:b/>
          <w:color w:val="333333"/>
          <w:spacing w:val="0"/>
          <w:position w:val="0"/>
          <w:sz w:val="24"/>
          <w:shd w:fill="F4F4EC" w:val="clear"/>
        </w:rPr>
      </w:pPr>
      <w:r>
        <w:rPr>
          <w:rFonts w:ascii="Times New Roman" w:hAnsi="Times New Roman" w:cs="Times New Roman" w:eastAsia="Times New Roman"/>
          <w:b/>
          <w:color w:val="333333"/>
          <w:spacing w:val="0"/>
          <w:position w:val="0"/>
          <w:sz w:val="24"/>
          <w:shd w:fill="F4F4EC" w:val="clear"/>
        </w:rPr>
        <w:t xml:space="preserve">О РАБОТЕ ПЕДАГОГОВ  В  ЛЕТНИЙ ПЕРИОД 2013г.</w:t>
      </w: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w:t>
      </w:r>
    </w:p>
    <w:p>
      <w:pPr>
        <w:tabs>
          <w:tab w:val="center" w:pos="4677" w:leader="none"/>
          <w:tab w:val="left" w:pos="8355" w:leader="none"/>
        </w:tabs>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u w:val="single"/>
          <w:shd w:fill="auto" w:val="clear"/>
        </w:rPr>
        <w:tab/>
        <w:t xml:space="preserve">ст.воспитателя, воспитателя Нуховой А.Р. за июнь 2013 г.</w:t>
        <w:tab/>
      </w:r>
    </w:p>
    <w:p>
      <w:pPr>
        <w:tabs>
          <w:tab w:val="center" w:pos="4677" w:leader="none"/>
          <w:tab w:val="left" w:pos="8355"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На летний оздоровительный период </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были поставлены следующие цели и задачи:</w:t>
      </w:r>
    </w:p>
    <w:p>
      <w:pPr>
        <w:spacing w:before="0" w:after="0" w:line="240"/>
        <w:ind w:right="0" w:left="0" w:firstLine="0"/>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Цель: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создание  </w:t>
      </w:r>
      <w:r>
        <w:rPr>
          <w:rFonts w:ascii="Times New Roman" w:hAnsi="Times New Roman" w:cs="Times New Roman" w:eastAsia="Times New Roman"/>
          <w:color w:val="333333"/>
          <w:spacing w:val="0"/>
          <w:position w:val="0"/>
          <w:sz w:val="24"/>
          <w:shd w:fill="auto" w:val="clear"/>
        </w:rPr>
        <w:t xml:space="preserve">максимально эффективных </w:t>
      </w:r>
      <w:r>
        <w:rPr>
          <w:rFonts w:ascii="Times New Roman" w:hAnsi="Times New Roman" w:cs="Times New Roman" w:eastAsia="Times New Roman"/>
          <w:color w:val="auto"/>
          <w:spacing w:val="0"/>
          <w:position w:val="0"/>
          <w:sz w:val="24"/>
          <w:shd w:fill="auto" w:val="clear"/>
        </w:rPr>
        <w:t xml:space="preserve">условий  по  охране  и  укреплению  здоровья, предупреждению  заболеваемости  и травматизма детей, обеспечению  оптимальной  двигательной  активности,  эмоциональному, личностному, познавательному  развитию дошкольников  в  летний  период, использование  эффективных  форм и  методов  для  сохранения  и  укрепления  физического  и психического  здоровья  детей  в  совместных  мероприятиях  с  родителями.</w:t>
      </w:r>
    </w:p>
    <w:p>
      <w:pPr>
        <w:spacing w:before="0" w:after="0" w:line="240"/>
        <w:ind w:right="0" w:left="0" w:firstLine="0"/>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Задачи:  </w:t>
      </w:r>
    </w:p>
    <w:p>
      <w:pPr>
        <w:numPr>
          <w:ilvl w:val="0"/>
          <w:numId w:val="161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реализация  системы  мероприятий, направленных  на  оздоровление и физическое  развитие  детей  за  счет  широкого   использования  природных  факторов: воздуха, солнца, воды;</w:t>
      </w:r>
    </w:p>
    <w:p>
      <w:pPr>
        <w:numPr>
          <w:ilvl w:val="0"/>
          <w:numId w:val="161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формирование  привычки  к здоровому  образу  жизни  и  развитию  познавательного  интереса;</w:t>
      </w:r>
    </w:p>
    <w:p>
      <w:pPr>
        <w:numPr>
          <w:ilvl w:val="0"/>
          <w:numId w:val="161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формирование  навыков  безопасного  поведения;</w:t>
      </w:r>
    </w:p>
    <w:p>
      <w:pPr>
        <w:numPr>
          <w:ilvl w:val="0"/>
          <w:numId w:val="161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использование  природно – предметной  среды  для  следующих   видов  деятельности: организация  труда  в  природе (цветник, огород, участок), организация  познавательной  деятельности, организация  различных  видов  игр, организация различных видов  двигательной  активности, наблюдений, опытно – экспериментальной и исследовательской деятельности, организация   продуктивных  видов  деятельности;</w:t>
      </w:r>
    </w:p>
    <w:p>
      <w:pPr>
        <w:numPr>
          <w:ilvl w:val="0"/>
          <w:numId w:val="161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осуществление  педагогического  и  санитарного  просвещения  родителей  по  вопросам  воспитания  и  оздоровления, вовлечение  в  совместные  мероприятия  с  детьми  в летний  период.</w:t>
      </w:r>
    </w:p>
    <w:p>
      <w:pPr>
        <w:tabs>
          <w:tab w:val="left" w:pos="5970" w:leader="none"/>
        </w:tabs>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p>
    <w:p>
      <w:pPr>
        <w:tabs>
          <w:tab w:val="left" w:pos="5970" w:leader="none"/>
        </w:tabs>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реализации данных целей  и задач был составлен проект (включающий в себя информационный, практико-ориентированный, творческий характер). Проект был составлен с учетом следующих принципов:</w:t>
      </w:r>
      <w:r>
        <w:rPr>
          <w:rFonts w:ascii="Times New Roman" w:hAnsi="Times New Roman" w:cs="Times New Roman" w:eastAsia="Times New Roman"/>
          <w:b/>
          <w:color w:val="auto"/>
          <w:spacing w:val="0"/>
          <w:position w:val="0"/>
          <w:sz w:val="24"/>
          <w:u w:val="single"/>
          <w:shd w:fill="auto" w:val="clear"/>
        </w:rPr>
        <w:t xml:space="preserve"> </w:t>
      </w:r>
    </w:p>
    <w:p>
      <w:pPr>
        <w:numPr>
          <w:ilvl w:val="0"/>
          <w:numId w:val="1612"/>
        </w:numPr>
        <w:tabs>
          <w:tab w:val="left" w:pos="1080" w:leader="none"/>
        </w:tabs>
        <w:spacing w:before="0" w:after="0" w:line="240"/>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учет  возрастных, психофизических, индивидуально - личностных особенностей детей;</w:t>
      </w:r>
    </w:p>
    <w:p>
      <w:pPr>
        <w:numPr>
          <w:ilvl w:val="0"/>
          <w:numId w:val="1612"/>
        </w:numPr>
        <w:tabs>
          <w:tab w:val="left" w:pos="1080" w:leader="none"/>
        </w:tabs>
        <w:spacing w:before="0" w:after="0" w:line="240"/>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системность и культуросообразность  педагогического  процесса;</w:t>
      </w:r>
    </w:p>
    <w:p>
      <w:pPr>
        <w:numPr>
          <w:ilvl w:val="0"/>
          <w:numId w:val="1612"/>
        </w:numPr>
        <w:tabs>
          <w:tab w:val="left" w:pos="1080" w:leader="none"/>
        </w:tabs>
        <w:spacing w:before="0" w:after="0" w:line="240"/>
        <w:ind w:right="0" w:left="108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принцип  деятельностного  подхода  к  организации  образовательной  деятельности; комплексность  и  интегративность.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Первая неделя июня была «</w:t>
      </w:r>
      <w:r>
        <w:rPr>
          <w:rFonts w:ascii="Times New Roman" w:hAnsi="Times New Roman" w:cs="Times New Roman" w:eastAsia="Times New Roman"/>
          <w:b/>
          <w:color w:val="auto"/>
          <w:spacing w:val="0"/>
          <w:position w:val="0"/>
          <w:sz w:val="24"/>
          <w:shd w:fill="auto" w:val="clear"/>
        </w:rPr>
        <w:t xml:space="preserve">Неделя  Заботы, любви  и дружбы</w:t>
      </w:r>
      <w:r>
        <w:rPr>
          <w:rFonts w:ascii="Times New Roman" w:hAnsi="Times New Roman" w:cs="Times New Roman" w:eastAsia="Times New Roman"/>
          <w:color w:val="auto"/>
          <w:spacing w:val="0"/>
          <w:position w:val="0"/>
          <w:sz w:val="24"/>
          <w:shd w:fill="auto" w:val="clear"/>
        </w:rPr>
        <w:t xml:space="preserve">».Были проведены следующие мероприятия: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с детьми: «Моя семья»,  «Что такое родословное древо», «Что радует и что огорчает близких людей», «Что радует и огорчает близких людей».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Конкурсы: «Семейное древо», «Семейный герб» - совместно с родителями.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Изготовление подарков для родных и близких людей; подарка другу.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Наблюдения за прохожими на прогулке.</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Фотовыставка "Наша дружная семья".</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«Семья».</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П/игры «Пузырь», «Зайка серый умывается», «Поезд», «Догони мяч», «Добрые слова» - с мячом, «Классики», «Скакалки», «Мышеловка», «Ловишки», «Карусели».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Аттракцион «Подари улыбку другу».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 «Теремок» обр Ушинского, «Игрушки» А. Барто, «Песенка друзей» С. Михалков, «Три поросенка» пер С. Михалкова, «Бременские музыканты» бр Гримм,  «Друг детства» В.Драгунский, «Цветик – семицветик» В.Катаев, «Бобик в гостях у Барбоса» Н.Носов; «Всемирный день ребенка», «Нашим детям» Н. Майданик Права детей в стихах.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портрета друга. В конце недели организовано </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«Солнце  яркое – лето красное!»  - праздник  ко  Дню Защиты  детей., Детский Сабантуй.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Вторая неделя была посвящена математике </w:t>
      </w:r>
      <w:r>
        <w:rPr>
          <w:rFonts w:ascii="Times New Roman" w:hAnsi="Times New Roman" w:cs="Times New Roman" w:eastAsia="Times New Roman"/>
          <w:b/>
          <w:color w:val="auto"/>
          <w:spacing w:val="0"/>
          <w:position w:val="0"/>
          <w:sz w:val="24"/>
          <w:shd w:fill="auto" w:val="clear"/>
        </w:rPr>
        <w:t xml:space="preserve">«Неделя  Веселой  математики, юного  следопыта</w:t>
      </w:r>
      <w:r>
        <w:rPr>
          <w:rFonts w:ascii="Times New Roman" w:hAnsi="Times New Roman" w:cs="Times New Roman" w:eastAsia="Times New Roman"/>
          <w:color w:val="auto"/>
          <w:spacing w:val="0"/>
          <w:position w:val="0"/>
          <w:sz w:val="24"/>
          <w:shd w:fill="auto" w:val="clear"/>
        </w:rPr>
        <w:t xml:space="preserve">». Были организованы следующие мероприятия: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Театр на фланелеграфе по потешкам и стихам с числительными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Математические д/игры: «Заплатка на сапоги», «Назови соседей числа», «Соедини похожие», «Шумящие коробочки», «Разрезные картинки», «Собери фигуру».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-Изготовление поделок – оригами.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Развивающие игры: Мозаика, Логический куб, развивающие рамки, игры на развитие мелкой моторики.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П/игры: «Найди пару», «Собери мостик», «Прятки», «Найди свой цвет», «Прятки», «Найди флажок».</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Выставка семейных творческих работ:  «Геометрическая страна», «На что похожа цифра».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игры: «Мебельная  мастерская»,  «В поход»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Опыты: «Мокрый», «Прозрачное – непрозрачное», «Волшебные превращения», «Воздух и вода».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Итоговое мероприятие:</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Музыкальное  развлечение  «Путешествие  в страну Математики»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третьей неделе мы занимались спортом </w:t>
      </w:r>
      <w:r>
        <w:rPr>
          <w:rFonts w:ascii="Times New Roman" w:hAnsi="Times New Roman" w:cs="Times New Roman" w:eastAsia="Times New Roman"/>
          <w:b/>
          <w:color w:val="auto"/>
          <w:spacing w:val="0"/>
          <w:position w:val="0"/>
          <w:sz w:val="24"/>
          <w:shd w:fill="auto" w:val="clear"/>
        </w:rPr>
        <w:t xml:space="preserve">«Неделя Здоровья, Спортивных  игр Неделя Природы»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Были организованы следующие мероприятия: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«Какую пользу приносят солнце, воздух и вода», «Как правильно загорать», «Могут ли солнце, воздух и вода нанести вред здоровью»; «Витамины я люблю - быть здоровым я хочу», «Уроки безопасности», "Беседа о здоровье, о чистоте" «Друзья Мойдодыра».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Составление памяток: «Правила поведения на воде», «Как правильно загорать».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Отгадывание загадок по теме.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Изготовление эмблемы группы.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«Солнце красное»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 фотографий, картин  о здоровье, альбомов по теме.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Эстафеты: «Достань до флажка», «Попади в цель»,  «Меткие футболисты», «Быстрые наездники».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Заучивание пословиц, поговорок о здоровье.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 В. Лебедев-Кумач «Закаляйся!», С. Маршак «Дремота и зевота», С. Михалков «Про девочку, которая плохо кушала», Э. Успенский «Дети, которые плохо едят в детском саду», А. Барто «Прогулка», С. Михалков «Прогулка», С. Михалков «Прививка», В. Семернин «Запрещается — разрешается!»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Выставка детских рисунков по теме здоровья.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рисунков «Путешествие в страну здоровья».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П/игры: «Делай, как я», «Школа мяча», «Ловишки в кругу»…</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игры: «Поликлиника», «Аптека», «Олимпиада».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«Угадай вид спорта».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Аттракцион «Поймай мяч шляпой».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«Спортивная эмблема», «Олимпийский мишка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Итоговое мероприятие:</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Летние  Олимпийские  игры (к Универсиаде) (Быстрее, выше, сильнее)</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Последняя неделя июня была посвящена цветам: </w:t>
      </w:r>
      <w:r>
        <w:rPr>
          <w:rFonts w:ascii="Times New Roman" w:hAnsi="Times New Roman" w:cs="Times New Roman" w:eastAsia="Times New Roman"/>
          <w:b/>
          <w:color w:val="auto"/>
          <w:spacing w:val="0"/>
          <w:position w:val="0"/>
          <w:sz w:val="24"/>
          <w:shd w:fill="auto" w:val="clear"/>
        </w:rPr>
        <w:t xml:space="preserve">«Неделя  Воды  и Цветов».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Проведенные мероприятия: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Отгадывание загадок о водном мире.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Игра – путешествие «По дну океана вместе с Русалочкой».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Знакомство с правилами поведения на воде.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рисунков «Водное царство» - совместно с родителями.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Знакомство с  легендой о Голубом озере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П/игры: «Море волнуется», «Чей дальше», «Садовник», «Найди свой цвет», «Такой цветок беги ко мне»,  с мячом», «Прятки».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игры: «В гостях у жителей подводного царства», «Цветочный магазин».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о цветущих растениях.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Ж. Санд «О чем говорят цветы».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Оформление альбома «Мой любимый цветок» - рисунки детей.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Д/и: «Собери букет», «Цветочный магазин».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Изготовление цветов из бумаги (способом оригами).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Лепка «Барельефные изображения растений».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Уход за цветами на клумбе.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Итоговое мероприятие : «Бразильский карнавал».</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Составлен план летне-оздоровительной работы с учетом ФГТ. Привела в порядок табеля и фильтры. С сотрудниками МАДОУ «Детский сад №290» проведен инструктаж на летний период. Еженедельно заполняется сайт детского сада. Создали и заполнили страницу Гусмановой А.А., Головастиковой М.И. на сайте edu.tatar.ru   Материал по УМК  привели в порядок, заламинировали.  Воспитатели заполняют свои творческие лаборатории, совершенствовали свой опыт (работали по журналам «Дошкольное воспитание»).Вместе с Гусмановой А.А. сделаны следующие композиции: ландшафтный дизайн «Хрюшки на лугу» (сельский элемент), лягушка, пчелки. Покрашены домики, веранда, лебеди. Силами сотрудников и с участием родителей посажены цветы. Просматривали мультфильмы на сайте татармультфильм и по дискам по УМК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 детьми средней, старшей, подготовительной группы были проведены следующие мероприятия:</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рисунков на асфальте «Возьмемся за руки, друзья!»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Чтение: «Всемирный день ребенка», «Нашим детям» Н. Майданик Права детей в стихах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рисунка «Счастливое детство»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«По страницам любимых сказок»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Литературная викторина «В мире сказки»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Выставка книг «Русские народные сказки»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Выставка детских рисунков «Эти волшебные сказки», «Мы – иллюстраторы»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«Пузырь», «Поймай комара», «Воробушки и автомобиль»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 «Дострой дом», «Найди выход» - лабиринт,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Конструирование:  «Моя любимая улица», «Мой дом», «Детская площадка», «Парк будущего»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    П/и: «Сделай фигуру», «Белое и черное», «Краски»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«Строители города»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рисунка: «Город будущего» - совместно с родителями постройки из песка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альбомов: «Животные»,  «Птицы»,  «Цветы»…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знакомство со знаками «Правила поведения в природе»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Изготовление знаков  «Береги природу»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«Краски лета», «Летний пейзаж»</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Опыты с песком и водой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Чтение произведений А.С. Пушкина: «Ветер по морю гуляет», «Месяц, месяц…», «Ветер, ветер…», «Сказка о царе Салтане…», «Сказка о мертвой царевне и  о семи богатырях», «Сказка о рыбаке и рыбке»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Прослушивание произведений в аудиозаписи (татарские по УМК)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рисунка «Моя любимая сказка»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«Библиотека»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Отгадывание загадок о водном мире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Знакомство с правилами поведения на воде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рисунков «Водное царство» - совместно с родителями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«Море волнуется», «Чей дальше» - с мячом», «Прятки»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«В гостях у жителей подводного царства»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«Что такое друг», «Для чего нужны друзья»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Аттракцион «Подари улыбку другу»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 «Теремок» обр Ушинского, «Игрушки» А. Барто, «Песенка друзей» С. Михалков, «Три поросенка» пер С. Михалкова, «Бременские музыканты» бр Гримм,  «Друг детства» В.Драгунский, «Цветик – семицветик» В.Катаев, «Бобик в гостях у Барбоса» Н.Носов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Изготовление подарка другу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портрета друга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«Классики», «Скакалки», «Мышеловка», «Ловишки», «карусели»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Беседы: «О времени», «Если б не было часов», «Что мы знаем о часах»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 с изображением разных видов часов; частей суток; календарей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 «Мойдодыр» К.Чуковский, «Сказка о глупом мышонке» С. Маршак,  «Краденое солнце» К. Чуковский, «Маша – растеряша» Л. Воронкова, «Где спит рыбка» И. Токмакова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 альбомов «Россия – родина моя», «Москва»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«Профессия почтальон»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художественной литературы: «Вот какой рассеянный» С. Маршак, «Багаж» С. Маршак, «Илья Муромец и Соловей – разбойник», «Моя страна» В. Лебедев-Кумач, «Родина» З. Александрова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рисунка «Почтовая марка»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Игрушки своими руками» - изготовление игрушек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Выставка «Игрушки наших бабушек и дедушек»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«Магазин игрушек»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Лепка персонажей сказок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Сочинение сказки детьми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детского рисунка: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«Поспешим на помощь краскам – нарисуем дружно сказку», «Разукрась героя сказки»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Спортивный досуг «Солнце, воздух и вода – наши лучшие друзья»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«Какую пользу приносят солнце, воздух и вода», «Как правильно загорать», «Могут ли солнце, воздух и вода нанести вред здоровью»,</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Составление памяток: «Правила поведения на воде», «Как правильно загорать»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Отгадывание загадок по теме «Солнце, воздух, вода»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Чтение художественной литературы: «Что такое хорошо и что такое плохо» – В. Маяковский; «Два жадных медвежонка», «Сказка о глупом мышонке» С. Маршак, «Вредные советы»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Проигрывание этюдов: «Скажи доброе слово другу», «Назови ласково»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Задания: «Как можно…(поздороваться, попрощаться, поблагодарить, попросить, отказаться, обратиться)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«Добрые слова», «Кто больше назовет вежливых слов» - с мячом, «Передай письмо»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игры: «Супермаркет», «Салон красоты»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о здоровье: «Если что у вас болит, вам поможет Айболит», «Живые витамины», «Вредная еда»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Чтение:»Воспаление хитрости» А. Милн,  «Прививка» С. Михалков, «Чудесные таблетки»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«Рассматривание иллюстраций: «Профессия врач»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Отгадывание загадок – обманок по сказке «Айболит» К. Чуковского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Нарисуй  любимого героя из сказки «Айболит» К. Чуковского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«Больница»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Игра – драматизация по сказке «Айболит»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«Помоги Айболиту собрать медицинский чемоданчик», «Позови на помощь», игры с водой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песенок и речевок про радугу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Экспериментирование  - образование  радуги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«Цветные автомобили», «Солнышко и дождик», «Встань на свое место»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Д/и: «Соберем радугу», Соберем цветик – семицветик»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«Радуга», «Радужная история»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«Зоопарк»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Знакомство с олимпийским Мишкой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Эстафеты: «Достань до флажка», «Попади в цель»,  «Меткие футболисты», «Быстрые наездники»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Конкурс «Угадай вид спорта»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Аттракцион «Поймай мяч шляпой»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Катание на самокатах, велосипеде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«Спортивная эмблема», «Олимпийский мишка»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«Олимпиада»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«Моя любимая игрушка»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с детьми: «За что я люблю д/с», «Кто работает в детском саду»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«Ищи клад», «Скакалки», «Ловишки», «Классики»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«Детский сад»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 «Каравай», игры с воздушными шарами и мыльными пузырями, «Прятки»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игра «Кафе»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Рассматривание альбомов «Семейные фотографии»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Беседы с детьми: «Моя семья», «Отдыхаем всей семьей», «Наша бабушка» - воспитание уважения к старшим членам семьи, «Что делают наши мамы и папы» - расширение представлений о профессиях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Чтение «Моя бабушка» С. Капутикян; «Мой дедушка» Р Гамзатов; «Мама» Ю Яковлев, Э Успенский «Бабушкины руки»; Е Благинина «Вот так мама»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Отгадывание загадок на тему «Семья», «Родной дом»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Рисование на тему «Выходные в семье», «Портреты членов семьи»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Д/и «Кто для кого» - закрепление представлений о родственных отношениях в семье, «Сочини стих о маме»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П/и: «Я знаю 5 имен» - с мячом,  «Пройди – не задень», «Попади в цель», «Гуси»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С/р игры»: «Дом», «Семья»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Строительные игры: «Дом в деревне», «Многоэтажный дом».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Такую же активную работу будем продолжать целое лето.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b/>
          <w:color w:val="auto"/>
          <w:spacing w:val="0"/>
          <w:position w:val="0"/>
          <w:sz w:val="24"/>
          <w:u w:val="single"/>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 работы музыкального руководителя Головастиковой М.И.за июнь 2013 года.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Июнь месяц  был ярким и интересным, с помощью проводимых музыкальных занятий, развлечений, тематических и познавательных мероприятий.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Были проведены следующие музыкальные мероприятия: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«Сабантуй»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«Волшебный мир музыки»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«Веселятся малыши»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«Бразильский карнавал»</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 также был организован спортивно-развлекательный досуг:</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«Справа -лето, слева -лето, до чего приятно это»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«Веселая эстафета»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Поле чудес» игры, конкурсы, загадки на здоровый образ жизни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занятиях и подготовке к мероприятиям использовался следующий материал:</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Зацепина М.Б., Антонова Т.В.: Праздники и развлечения в детском саду. Методическое пособие для педагогов и музыкальных руководителей./ Под ред. Т.С. Комаровой.-   М.: Мозаика-Синтез,2005.-136с.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Катинене А.И., Радынова О.П.: Музыкальное воспитание дошкольников: Пособие для студентов педагогических  институтов, учащихся педагогических колледжей, музыкальных  руководителей и воспитателей детского  сада / Под редакцией Радыновой О.П.-М.: Просвещение: Владос, 1994.-223с.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Мерзлякова С.И., Кирсанова Т.И.: Музыкально-игровой материал для дошкольников  и младших школьников. Вып.2.-М.: Изд-во ВЛАДОС-ПРЕСС, 2005.-230с.</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Воспитатель Салахиева  Р.М.</w:t>
      </w:r>
    </w:p>
    <w:p>
      <w:pPr>
        <w:spacing w:before="0" w:after="0" w:line="240"/>
        <w:ind w:right="0" w:left="0" w:firstLine="0"/>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17июннән 29 июньгәкадәр 2кечкенәләр төркемендә түбәндәге эшләрне башкардым:</w:t>
      </w:r>
    </w:p>
    <w:p>
      <w:pPr>
        <w:numPr>
          <w:ilvl w:val="0"/>
          <w:numId w:val="1620"/>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Иртәнге  гимнастика саф һавада:</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“Выходите по порядку</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Становитесь на зарядку,</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Начнай с зарядкой день,</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Разгоняй двиңенҗем лень”.</w:t>
      </w:r>
    </w:p>
    <w:p>
      <w:pPr>
        <w:numPr>
          <w:ilvl w:val="0"/>
          <w:numId w:val="1622"/>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Коммуникативная деятельность:әңгәмә”Нинди була икән ул җәй”,”Әгәрдә кош баласы оясыннан егылып төшсә”;табышмаклар кичәсе;”Диңгез суы кешеләр өчен файдалы”(дидактик пособияләр һәм иллюстрацияләр).</w:t>
      </w:r>
    </w:p>
    <w:p>
      <w:pPr>
        <w:numPr>
          <w:ilvl w:val="0"/>
          <w:numId w:val="1622"/>
        </w:numPr>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Иҗади сәнгать:”Җәйге яңгыр”(рәсем),”Кояш чыкты болыттан”(аппликация),”Фунтик өчен шарлар”(аппликация),”Җәйге урман”(Рәсем),хезмәт күрсәтү участокка бергәләп кулдан ясалган “Чебен гөмбәләре”поделкасын кую.</w:t>
      </w:r>
    </w:p>
    <w:p>
      <w:pPr>
        <w:numPr>
          <w:ilvl w:val="0"/>
          <w:numId w:val="1622"/>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Матур әдәбият уку : “Как у нашего кота”, “Сидит белка на</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тележке”, “Жили у бабуси”, “Кисонька-мурысенька”, “Заря-заряница”,“Кем нәрсә ярата?”, “У солнышка в гостях”, Е. Сойни</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“Храбрец-молодец”,М. Әмир “Бәби әйтә”, Ә. Бикчәнтәева “Салкын”, “Саф һава”, Г. Бакир “Карлар ява”, Б. Рәхмәт “Ләлә чана шуа”, С. Гродецкий “Кто это?”, А. Пушкин “Свет наш солнышко!”, “Месяц, месяц”, Н. Заболоцкий “Как мыши с котом воевали”, С. Маршак “Тихая казка”, В. Маяковский “Что такое хорошо и что такое плохо”, К. Чуковский “Муха-цокотуха”, “Ёлка.</w:t>
      </w:r>
    </w:p>
    <w:p>
      <w:pPr>
        <w:numPr>
          <w:ilvl w:val="0"/>
          <w:numId w:val="162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Хәрәкәтле уеннар:”Автомобиль йөртүчеләр”,”Йорт куяннары”,”Күңелле туп”,”Тупны тәгәрәт”,”Нәни аяклар”,”Төсле машиналар”,”Ябалак”,”Көн-төн”,”Сыерчык оялары”,”Тычканнар”.</w:t>
      </w:r>
    </w:p>
    <w:p>
      <w:pPr>
        <w:numPr>
          <w:ilvl w:val="0"/>
          <w:numId w:val="162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Күзәтү:кояшны,болытларны.яңгыр яуганын,салават күперен,болытлар арасындагы кояшны,кырмыскаларны,иртәнге чыкны,шәүлә төшкәнен,тополь мамык койганын,егылып төшкән кошка булышу.</w:t>
      </w:r>
    </w:p>
    <w:p>
      <w:pPr>
        <w:numPr>
          <w:ilvl w:val="0"/>
          <w:numId w:val="162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Музыкаль развличенияләр:”Без спортны яратабыз”,”Бразилский карнавал”,”Светофор”(пдд),”Төсле акбурлар”(асфалтта рәсем ясау),”Туган көннәр кичәсе”,”Чәчәкләр бәйрәме”.</w:t>
      </w: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both"/>
        <w:rPr>
          <w:rFonts w:ascii="Times New Roman" w:hAnsi="Times New Roman" w:cs="Times New Roman" w:eastAsia="Times New Roman"/>
          <w:color w:val="auto"/>
          <w:spacing w:val="0"/>
          <w:position w:val="0"/>
          <w:sz w:val="24"/>
          <w:u w:val="single"/>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Воспитатель Киямова Д.А.в первой младшей группе 2013г. </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июне  привели в нужный порядок веранду и  прилегающий к ней участок. Покрасили скамейки, лавочки, стол, песочницу, выносное оборудование. На участке сделали перестановку, разбили по необходимым зонам.</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Разнообразили предметно - развивающую среду (песочные наборы, автомобильные рули).</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Совместно с родителями приобрели  песочные наборы, водные пистолеты, машины и многое другое.  </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Мной была приобретена декоративная поделка гриб-скворечник.                                                                                                                                             Были проведены следующие мероприятия:</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1июня провели праздник посвященный «Дню защиты детей». Был праздничный концерт с участием всех детей группы. Совместно с родителями был организован сладкий стол для детей. </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27 июня для детей был организован «бразильский карнавал»</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месяца с детьми было проведено следующее: </w:t>
      </w:r>
    </w:p>
    <w:p>
      <w:pPr>
        <w:numPr>
          <w:ilvl w:val="0"/>
          <w:numId w:val="1629"/>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(темы: «Солнышко», «веселый дождик»)</w:t>
      </w:r>
    </w:p>
    <w:p>
      <w:pPr>
        <w:numPr>
          <w:ilvl w:val="0"/>
          <w:numId w:val="1629"/>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Аппликация («божья коровка», «цветок»)</w:t>
      </w:r>
    </w:p>
    <w:p>
      <w:pPr>
        <w:numPr>
          <w:ilvl w:val="0"/>
          <w:numId w:val="1629"/>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Чтение сказок Чуковского, стихов А.Барто и др. </w:t>
      </w:r>
    </w:p>
    <w:p>
      <w:pPr>
        <w:numPr>
          <w:ilvl w:val="0"/>
          <w:numId w:val="1629"/>
        </w:numPr>
        <w:spacing w:before="0" w:after="0" w:line="276"/>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Рассматривание картин  «лето», с изображением животных.</w:t>
      </w:r>
    </w:p>
    <w:p>
      <w:pPr>
        <w:spacing w:before="0" w:after="200" w:line="276"/>
        <w:ind w:right="0" w:left="-426"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Проведены беседы с родителями:</w:t>
      </w:r>
    </w:p>
    <w:p>
      <w:pPr>
        <w:numPr>
          <w:ilvl w:val="0"/>
          <w:numId w:val="1632"/>
        </w:numPr>
        <w:tabs>
          <w:tab w:val="left" w:pos="720" w:leader="none"/>
        </w:tabs>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 одевать ребенка в летний период».</w:t>
      </w:r>
    </w:p>
    <w:p>
      <w:pPr>
        <w:numPr>
          <w:ilvl w:val="0"/>
          <w:numId w:val="1632"/>
        </w:numPr>
        <w:tabs>
          <w:tab w:val="left" w:pos="720" w:leader="none"/>
        </w:tabs>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«Запасная одежда и головной убор летом».</w:t>
      </w:r>
    </w:p>
    <w:p>
      <w:pPr>
        <w:numPr>
          <w:ilvl w:val="0"/>
          <w:numId w:val="1632"/>
        </w:numPr>
        <w:tabs>
          <w:tab w:val="left" w:pos="720" w:leader="none"/>
        </w:tabs>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«Какая должна быть обувь в детском саду летом».</w:t>
      </w:r>
    </w:p>
    <w:p>
      <w:pPr>
        <w:spacing w:before="0" w:after="200" w:line="240"/>
        <w:ind w:right="0" w:left="-426"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Закрепляли с детьми пройденный материал, пели песни о лете, учили стихи, считалочки, новые игры с водой. Во время летнего периода проводили с детьми закаливающие процедуры.</w:t>
      </w:r>
    </w:p>
    <w:p>
      <w:pPr>
        <w:spacing w:before="0" w:after="200" w:line="240"/>
        <w:ind w:right="0" w:left="0" w:firstLine="0"/>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u w:val="single"/>
          <w:shd w:fill="auto" w:val="clear"/>
        </w:rPr>
        <w:t xml:space="preserve">Воспитатель Хабибуллина Э.И. в первой младшей группе 2013г.</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В июне  привели в нужный порядок веранду и  прилегающий к ней участок. Покрасили скамейки, лавочки, стол, песочницу, выносное оборудование. На участке сделали перестановку, разбили по необходимым зонам.</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Разнообразили предметно - развивающую среду (песочные наборы, автомобильные рули).</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Совместно с родителями приобрели  песочные наборы, водные пистолеты, машины и многое другое.  </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Мной была приобретена декоративная поделка гриб-скворечник.                                                                                                                                             Были проведены следующие мероприятия:</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1июня провели праздник посвященный «Дню защиты детей». Был праздничный концерт с участием всех детей группы. Совместно с родителями был организован сладкий стол для детей. </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27 июня для детей был организован «бразильский карнавал»</w:t>
      </w: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месяца с детьми было проведено следующее: </w:t>
      </w:r>
    </w:p>
    <w:p>
      <w:pPr>
        <w:numPr>
          <w:ilvl w:val="0"/>
          <w:numId w:val="1636"/>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Рисование (темы: «Солнышко», «веселый дождик»)</w:t>
      </w:r>
    </w:p>
    <w:p>
      <w:pPr>
        <w:numPr>
          <w:ilvl w:val="0"/>
          <w:numId w:val="1636"/>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Аппликация («божья коровка», «цветок»)</w:t>
      </w:r>
    </w:p>
    <w:p>
      <w:pPr>
        <w:numPr>
          <w:ilvl w:val="0"/>
          <w:numId w:val="1636"/>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Чтение сказок Чуковского, стихов А.Барто и др. </w:t>
      </w:r>
    </w:p>
    <w:p>
      <w:pPr>
        <w:numPr>
          <w:ilvl w:val="0"/>
          <w:numId w:val="1636"/>
        </w:numPr>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Рассматривание картин  «лето», с изображением животных.</w:t>
      </w:r>
    </w:p>
    <w:p>
      <w:pPr>
        <w:spacing w:before="0" w:after="200" w:line="240"/>
        <w:ind w:right="0" w:left="-426"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Проведены беседы с родителями:</w:t>
      </w:r>
    </w:p>
    <w:p>
      <w:pPr>
        <w:numPr>
          <w:ilvl w:val="0"/>
          <w:numId w:val="1638"/>
        </w:numPr>
        <w:tabs>
          <w:tab w:val="left" w:pos="720" w:leader="none"/>
        </w:tabs>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 одевать ребенка в летний период».</w:t>
      </w:r>
    </w:p>
    <w:p>
      <w:pPr>
        <w:numPr>
          <w:ilvl w:val="0"/>
          <w:numId w:val="1638"/>
        </w:numPr>
        <w:tabs>
          <w:tab w:val="left" w:pos="720" w:leader="none"/>
        </w:tabs>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«Запасная одежда и головной убор летом».</w:t>
      </w:r>
    </w:p>
    <w:p>
      <w:pPr>
        <w:numPr>
          <w:ilvl w:val="0"/>
          <w:numId w:val="1638"/>
        </w:numPr>
        <w:tabs>
          <w:tab w:val="left" w:pos="720" w:leader="none"/>
        </w:tabs>
        <w:spacing w:before="0" w:after="0" w:line="240"/>
        <w:ind w:right="0" w:left="-426"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«Какая должна быть обувь в детском саду летом».</w:t>
      </w:r>
    </w:p>
    <w:p>
      <w:pPr>
        <w:spacing w:before="0" w:after="200" w:line="240"/>
        <w:ind w:right="0" w:left="-426"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426"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360"/>
        <w:ind w:right="0" w:left="0" w:firstLine="0"/>
        <w:jc w:val="center"/>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Отчет на июнь 2013 годавоспитателя  Гусмановой Алисы Анасовны</w:t>
      </w:r>
    </w:p>
    <w:p>
      <w:pPr>
        <w:spacing w:before="0" w:after="0" w:line="36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360"/>
        <w:ind w:right="0" w:left="0" w:firstLine="36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Летнюю работу с детьми в детском саду принято называть оздоровительной, она имеет свою специфику. Важно всемерно использовать благоприятные для укрепления здоровья детей условия летнего времени и добиться, чтобы ребёнок окреп, поправился и закалился, научился понимать и полюбить удивительный, прекрасный мир растений и животных. Летом природа представляет большие возможности для развития познавательных способностей дошкольников.</w:t>
      </w:r>
    </w:p>
    <w:p>
      <w:pPr>
        <w:spacing w:before="0" w:after="0" w:line="36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FFFFFF" w:val="clear"/>
        </w:rPr>
        <w:t xml:space="preserve">Пребывание детей на свежем воздухе в летний период укрепляет и закаливает детский организм, оказывает положительное влияние на их всестороннее развитие. Основная задача при этом как можно полнее удовлетворить потребность растущего организма в отдыхе, творческой деятельности и движении. Лето – удивительная и благодатная пора, когда детям можно вдоволь гулять, бегать и прыгать. Именно в этот период они много времени проводят на воздухе.</w:t>
      </w:r>
    </w:p>
    <w:p>
      <w:pPr>
        <w:spacing w:before="0" w:after="0" w:line="36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июне 2013 года были проведены различные мероприятия. Каждый день был отведен праздникам. 1 июня – международный день защиты детей. Провели конкурс рисунков на асфальте на тему «Возьмемся за руки, друзья!» Был объявлен конкурс рисунков детей с родителями на темы «Береги природу» на день охраны окружающей среды и «Водное царство» на день океанов. 12 июня – день России. Вели беседы о Родине и дети с родителями придумали рассказы про нашу страну. С детьми изготавливали поделки из разных материалов на тему «Подарок другу» на день друзей и игрушки из соленого теста на тему «Моя любимая игрушка» 27 июня провели праздник «Бразильский карнавал». Помогли детям с родителями придумать и подготовить костюмы. Все дети принимали активное участие во всех предлагаемых мероприятиях и проявляли смекалку при выполнении поставленных задач. </w:t>
      </w:r>
    </w:p>
    <w:p>
      <w:pPr>
        <w:spacing w:before="0" w:after="0" w:line="36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Был составлен перспективный и календарно-тематический план на лето. Поставлены задачи:</w:t>
      </w:r>
    </w:p>
    <w:p>
      <w:pPr>
        <w:numPr>
          <w:ilvl w:val="0"/>
          <w:numId w:val="1643"/>
        </w:numPr>
        <w:tabs>
          <w:tab w:val="left" w:pos="720" w:leader="none"/>
        </w:tabs>
        <w:spacing w:before="0" w:after="120" w:line="360"/>
        <w:ind w:right="0" w:left="300" w:hanging="36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Создать условия, обеспечивающие охрану жизни и укрепление здоровья детей, предупреждение заболеваемости и травматизма.</w:t>
      </w:r>
    </w:p>
    <w:p>
      <w:pPr>
        <w:numPr>
          <w:ilvl w:val="0"/>
          <w:numId w:val="1643"/>
        </w:numPr>
        <w:tabs>
          <w:tab w:val="left" w:pos="720" w:leader="none"/>
        </w:tabs>
        <w:spacing w:before="0" w:after="120" w:line="360"/>
        <w:ind w:right="0" w:left="300" w:hanging="36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Реализовать систему мероприятий, направленных на оздоровление и физическое воспитание детей, развитие самостоятельности, инициативности, любознательности и познавательной активности дошкольников.</w:t>
      </w:r>
    </w:p>
    <w:p>
      <w:pPr>
        <w:numPr>
          <w:ilvl w:val="0"/>
          <w:numId w:val="1643"/>
        </w:numPr>
        <w:tabs>
          <w:tab w:val="left" w:pos="720" w:leader="none"/>
        </w:tabs>
        <w:spacing w:before="0" w:after="120" w:line="360"/>
        <w:ind w:right="0" w:left="300" w:hanging="36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Проводить осуществление педагогического и санитарного просвещения родителей по вопросам воспитания и оздоровления детей в летний период.</w:t>
      </w:r>
    </w:p>
    <w:p>
      <w:pPr>
        <w:spacing w:before="0" w:after="120" w:line="360"/>
        <w:ind w:right="0" w:left="-6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Поставленные задачи выполнены.</w:t>
      </w:r>
    </w:p>
    <w:p>
      <w:pPr>
        <w:spacing w:before="0" w:after="120" w:line="360"/>
        <w:ind w:right="0" w:left="-6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Провели работы с родителями. Консультации на темы: «Улицы города», «Дети на даче» и «Если ужалит пчела», «Кишечные инфекции», «Клещевой энцефалит», «Закаливание детей летом», «Витамины на нашем столе».</w:t>
      </w: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709"/>
        <w:jc w:val="left"/>
        <w:rPr>
          <w:rFonts w:ascii="Times New Roman" w:hAnsi="Times New Roman" w:cs="Times New Roman" w:eastAsia="Times New Roman"/>
          <w:b/>
          <w:color w:val="auto"/>
          <w:spacing w:val="0"/>
          <w:position w:val="0"/>
          <w:sz w:val="24"/>
          <w:shd w:fill="auto" w:val="clear"/>
        </w:rPr>
      </w:pPr>
    </w:p>
    <w:p>
      <w:pPr>
        <w:spacing w:before="0" w:after="200" w:line="360"/>
        <w:ind w:right="0" w:left="-426"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200" w:line="360"/>
        <w:ind w:right="0" w:left="-426"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333333"/>
          <w:spacing w:val="0"/>
          <w:position w:val="0"/>
          <w:sz w:val="24"/>
          <w:shd w:fill="F4F4EC"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abstractNum w:abstractNumId="264">
    <w:lvl w:ilvl="0">
      <w:start w:val="1"/>
      <w:numFmt w:val="bullet"/>
      <w:lvlText w:val="•"/>
    </w:lvl>
  </w:abstractNum>
  <w:abstractNum w:abstractNumId="270">
    <w:lvl w:ilvl="0">
      <w:start w:val="1"/>
      <w:numFmt w:val="bullet"/>
      <w:lvlText w:val="•"/>
    </w:lvl>
  </w:abstractNum>
  <w:abstractNum w:abstractNumId="276">
    <w:lvl w:ilvl="0">
      <w:start w:val="1"/>
      <w:numFmt w:val="bullet"/>
      <w:lvlText w:val="•"/>
    </w:lvl>
  </w:abstractNum>
  <w:abstractNum w:abstractNumId="282">
    <w:lvl w:ilvl="0">
      <w:start w:val="1"/>
      <w:numFmt w:val="bullet"/>
      <w:lvlText w:val="•"/>
    </w:lvl>
  </w:abstractNum>
  <w:abstractNum w:abstractNumId="288">
    <w:lvl w:ilvl="0">
      <w:start w:val="1"/>
      <w:numFmt w:val="bullet"/>
      <w:lvlText w:val="•"/>
    </w:lvl>
  </w:abstractNum>
  <w:abstractNum w:abstractNumId="294">
    <w:lvl w:ilvl="0">
      <w:start w:val="1"/>
      <w:numFmt w:val="bullet"/>
      <w:lvlText w:val="•"/>
    </w:lvl>
  </w:abstractNum>
  <w:abstractNum w:abstractNumId="300">
    <w:lvl w:ilvl="0">
      <w:start w:val="1"/>
      <w:numFmt w:val="bullet"/>
      <w:lvlText w:val="•"/>
    </w:lvl>
  </w:abstractNum>
  <w:abstractNum w:abstractNumId="306">
    <w:lvl w:ilvl="0">
      <w:start w:val="1"/>
      <w:numFmt w:val="bullet"/>
      <w:lvlText w:val="•"/>
    </w:lvl>
  </w:abstractNum>
  <w:abstractNum w:abstractNumId="312">
    <w:lvl w:ilvl="0">
      <w:start w:val="1"/>
      <w:numFmt w:val="bullet"/>
      <w:lvlText w:val="•"/>
    </w:lvl>
  </w:abstractNum>
  <w:abstractNum w:abstractNumId="318">
    <w:lvl w:ilvl="0">
      <w:start w:val="1"/>
      <w:numFmt w:val="bullet"/>
      <w:lvlText w:val="•"/>
    </w:lvl>
  </w:abstractNum>
  <w:abstractNum w:abstractNumId="324">
    <w:lvl w:ilvl="0">
      <w:start w:val="1"/>
      <w:numFmt w:val="bullet"/>
      <w:lvlText w:val="•"/>
    </w:lvl>
  </w:abstractNum>
  <w:abstractNum w:abstractNumId="330">
    <w:lvl w:ilvl="0">
      <w:start w:val="1"/>
      <w:numFmt w:val="bullet"/>
      <w:lvlText w:val="•"/>
    </w:lvl>
  </w:abstractNum>
  <w:abstractNum w:abstractNumId="336">
    <w:lvl w:ilvl="0">
      <w:start w:val="1"/>
      <w:numFmt w:val="bullet"/>
      <w:lvlText w:val="•"/>
    </w:lvl>
  </w:abstractNum>
  <w:abstractNum w:abstractNumId="342">
    <w:lvl w:ilvl="0">
      <w:start w:val="1"/>
      <w:numFmt w:val="bullet"/>
      <w:lvlText w:val="•"/>
    </w:lvl>
  </w:abstractNum>
  <w:abstractNum w:abstractNumId="348">
    <w:lvl w:ilvl="0">
      <w:start w:val="1"/>
      <w:numFmt w:val="bullet"/>
      <w:lvlText w:val="•"/>
    </w:lvl>
  </w:abstractNum>
  <w:abstractNum w:abstractNumId="354">
    <w:lvl w:ilvl="0">
      <w:start w:val="1"/>
      <w:numFmt w:val="bullet"/>
      <w:lvlText w:val="•"/>
    </w:lvl>
  </w:abstractNum>
  <w:abstractNum w:abstractNumId="360">
    <w:lvl w:ilvl="0">
      <w:start w:val="1"/>
      <w:numFmt w:val="bullet"/>
      <w:lvlText w:val="•"/>
    </w:lvl>
  </w:abstractNum>
  <w:abstractNum w:abstractNumId="366">
    <w:lvl w:ilvl="0">
      <w:start w:val="1"/>
      <w:numFmt w:val="bullet"/>
      <w:lvlText w:val="•"/>
    </w:lvl>
  </w:abstractNum>
  <w:abstractNum w:abstractNumId="372">
    <w:lvl w:ilvl="0">
      <w:start w:val="1"/>
      <w:numFmt w:val="bullet"/>
      <w:lvlText w:val="•"/>
    </w:lvl>
  </w:abstractNum>
  <w:abstractNum w:abstractNumId="378">
    <w:lvl w:ilvl="0">
      <w:start w:val="1"/>
      <w:numFmt w:val="bullet"/>
      <w:lvlText w:val="•"/>
    </w:lvl>
  </w:abstractNum>
  <w:abstractNum w:abstractNumId="384">
    <w:lvl w:ilvl="0">
      <w:start w:val="1"/>
      <w:numFmt w:val="bullet"/>
      <w:lvlText w:val="•"/>
    </w:lvl>
  </w:abstractNum>
  <w:abstractNum w:abstractNumId="390">
    <w:lvl w:ilvl="0">
      <w:start w:val="1"/>
      <w:numFmt w:val="bullet"/>
      <w:lvlText w:val="•"/>
    </w:lvl>
  </w:abstractNum>
  <w:abstractNum w:abstractNumId="396">
    <w:lvl w:ilvl="0">
      <w:start w:val="1"/>
      <w:numFmt w:val="bullet"/>
      <w:lvlText w:val="•"/>
    </w:lvl>
  </w:abstractNum>
  <w:abstractNum w:abstractNumId="402">
    <w:lvl w:ilvl="0">
      <w:start w:val="1"/>
      <w:numFmt w:val="bullet"/>
      <w:lvlText w:val="•"/>
    </w:lvl>
  </w:abstractNum>
  <w:abstractNum w:abstractNumId="408">
    <w:lvl w:ilvl="0">
      <w:start w:val="1"/>
      <w:numFmt w:val="bullet"/>
      <w:lvlText w:val="•"/>
    </w:lvl>
  </w:abstractNum>
  <w:abstractNum w:abstractNumId="414">
    <w:lvl w:ilvl="0">
      <w:start w:val="1"/>
      <w:numFmt w:val="bullet"/>
      <w:lvlText w:val="•"/>
    </w:lvl>
  </w:abstractNum>
  <w:abstractNum w:abstractNumId="420">
    <w:lvl w:ilvl="0">
      <w:start w:val="1"/>
      <w:numFmt w:val="bullet"/>
      <w:lvlText w:val="•"/>
    </w:lvl>
  </w:abstractNum>
  <w:abstractNum w:abstractNumId="426">
    <w:lvl w:ilvl="0">
      <w:start w:val="1"/>
      <w:numFmt w:val="bullet"/>
      <w:lvlText w:val="•"/>
    </w:lvl>
  </w:abstractNum>
  <w:abstractNum w:abstractNumId="432">
    <w:lvl w:ilvl="0">
      <w:start w:val="1"/>
      <w:numFmt w:val="bullet"/>
      <w:lvlText w:val="•"/>
    </w:lvl>
  </w:abstractNum>
  <w:abstractNum w:abstractNumId="438">
    <w:lvl w:ilvl="0">
      <w:start w:val="1"/>
      <w:numFmt w:val="bullet"/>
      <w:lvlText w:val="•"/>
    </w:lvl>
  </w:abstractNum>
  <w:abstractNum w:abstractNumId="444">
    <w:lvl w:ilvl="0">
      <w:start w:val="1"/>
      <w:numFmt w:val="bullet"/>
      <w:lvlText w:val="•"/>
    </w:lvl>
  </w:abstractNum>
  <w:abstractNum w:abstractNumId="450">
    <w:lvl w:ilvl="0">
      <w:start w:val="1"/>
      <w:numFmt w:val="bullet"/>
      <w:lvlText w:val="•"/>
    </w:lvl>
  </w:abstractNum>
  <w:abstractNum w:abstractNumId="456">
    <w:lvl w:ilvl="0">
      <w:start w:val="1"/>
      <w:numFmt w:val="bullet"/>
      <w:lvlText w:val="•"/>
    </w:lvl>
  </w:abstractNum>
  <w:abstractNum w:abstractNumId="462">
    <w:lvl w:ilvl="0">
      <w:start w:val="1"/>
      <w:numFmt w:val="bullet"/>
      <w:lvlText w:val="•"/>
    </w:lvl>
  </w:abstractNum>
  <w:abstractNum w:abstractNumId="468">
    <w:lvl w:ilvl="0">
      <w:start w:val="1"/>
      <w:numFmt w:val="bullet"/>
      <w:lvlText w:val="•"/>
    </w:lvl>
  </w:abstractNum>
  <w:abstractNum w:abstractNumId="474">
    <w:lvl w:ilvl="0">
      <w:start w:val="1"/>
      <w:numFmt w:val="bullet"/>
      <w:lvlText w:val="•"/>
    </w:lvl>
  </w:abstractNum>
  <w:abstractNum w:abstractNumId="480">
    <w:lvl w:ilvl="0">
      <w:start w:val="1"/>
      <w:numFmt w:val="bullet"/>
      <w:lvlText w:val="•"/>
    </w:lvl>
  </w:abstractNum>
  <w:abstractNum w:abstractNumId="486">
    <w:lvl w:ilvl="0">
      <w:start w:val="1"/>
      <w:numFmt w:val="bullet"/>
      <w:lvlText w:val="•"/>
    </w:lvl>
  </w:abstractNum>
  <w:abstractNum w:abstractNumId="492">
    <w:lvl w:ilvl="0">
      <w:start w:val="1"/>
      <w:numFmt w:val="bullet"/>
      <w:lvlText w:val="•"/>
    </w:lvl>
  </w:abstractNum>
  <w:abstractNum w:abstractNumId="498">
    <w:lvl w:ilvl="0">
      <w:start w:val="1"/>
      <w:numFmt w:val="bullet"/>
      <w:lvlText w:val="•"/>
    </w:lvl>
  </w:abstractNum>
  <w:abstractNum w:abstractNumId="504">
    <w:lvl w:ilvl="0">
      <w:start w:val="1"/>
      <w:numFmt w:val="bullet"/>
      <w:lvlText w:val="•"/>
    </w:lvl>
  </w:abstractNum>
  <w:abstractNum w:abstractNumId="510">
    <w:lvl w:ilvl="0">
      <w:start w:val="1"/>
      <w:numFmt w:val="bullet"/>
      <w:lvlText w:val="•"/>
    </w:lvl>
  </w:abstractNum>
  <w:abstractNum w:abstractNumId="516">
    <w:lvl w:ilvl="0">
      <w:start w:val="1"/>
      <w:numFmt w:val="bullet"/>
      <w:lvlText w:val="•"/>
    </w:lvl>
  </w:abstractNum>
  <w:abstractNum w:abstractNumId="522">
    <w:lvl w:ilvl="0">
      <w:start w:val="1"/>
      <w:numFmt w:val="bullet"/>
      <w:lvlText w:val="•"/>
    </w:lvl>
  </w:abstractNum>
  <w:abstractNum w:abstractNumId="528">
    <w:lvl w:ilvl="0">
      <w:start w:val="1"/>
      <w:numFmt w:val="bullet"/>
      <w:lvlText w:val="•"/>
    </w:lvl>
  </w:abstractNum>
  <w:abstractNum w:abstractNumId="534">
    <w:lvl w:ilvl="0">
      <w:start w:val="1"/>
      <w:numFmt w:val="bullet"/>
      <w:lvlText w:val="•"/>
    </w:lvl>
  </w:abstractNum>
  <w:abstractNum w:abstractNumId="540">
    <w:lvl w:ilvl="0">
      <w:start w:val="1"/>
      <w:numFmt w:val="bullet"/>
      <w:lvlText w:val="•"/>
    </w:lvl>
  </w:abstractNum>
  <w:abstractNum w:abstractNumId="546">
    <w:lvl w:ilvl="0">
      <w:start w:val="1"/>
      <w:numFmt w:val="bullet"/>
      <w:lvlText w:val="•"/>
    </w:lvl>
  </w:abstractNum>
  <w:abstractNum w:abstractNumId="552">
    <w:lvl w:ilvl="0">
      <w:start w:val="1"/>
      <w:numFmt w:val="bullet"/>
      <w:lvlText w:val="•"/>
    </w:lvl>
  </w:abstractNum>
  <w:abstractNum w:abstractNumId="558">
    <w:lvl w:ilvl="0">
      <w:start w:val="1"/>
      <w:numFmt w:val="bullet"/>
      <w:lvlText w:val="•"/>
    </w:lvl>
  </w:abstractNum>
  <w:abstractNum w:abstractNumId="564">
    <w:lvl w:ilvl="0">
      <w:start w:val="1"/>
      <w:numFmt w:val="bullet"/>
      <w:lvlText w:val="•"/>
    </w:lvl>
  </w:abstractNum>
  <w:abstractNum w:abstractNumId="570">
    <w:lvl w:ilvl="0">
      <w:start w:val="1"/>
      <w:numFmt w:val="bullet"/>
      <w:lvlText w:val="•"/>
    </w:lvl>
  </w:abstractNum>
  <w:abstractNum w:abstractNumId="576">
    <w:lvl w:ilvl="0">
      <w:start w:val="1"/>
      <w:numFmt w:val="bullet"/>
      <w:lvlText w:val="•"/>
    </w:lvl>
  </w:abstractNum>
  <w:abstractNum w:abstractNumId="582">
    <w:lvl w:ilvl="0">
      <w:start w:val="1"/>
      <w:numFmt w:val="bullet"/>
      <w:lvlText w:val="•"/>
    </w:lvl>
  </w:abstractNum>
  <w:abstractNum w:abstractNumId="588">
    <w:lvl w:ilvl="0">
      <w:start w:val="1"/>
      <w:numFmt w:val="bullet"/>
      <w:lvlText w:val="•"/>
    </w:lvl>
  </w:abstractNum>
  <w:abstractNum w:abstractNumId="594">
    <w:lvl w:ilvl="0">
      <w:start w:val="1"/>
      <w:numFmt w:val="bullet"/>
      <w:lvlText w:val="•"/>
    </w:lvl>
  </w:abstractNum>
  <w:abstractNum w:abstractNumId="600">
    <w:lvl w:ilvl="0">
      <w:start w:val="1"/>
      <w:numFmt w:val="bullet"/>
      <w:lvlText w:val="•"/>
    </w:lvl>
  </w:abstractNum>
  <w:abstractNum w:abstractNumId="606">
    <w:lvl w:ilvl="0">
      <w:start w:val="1"/>
      <w:numFmt w:val="bullet"/>
      <w:lvlText w:val="•"/>
    </w:lvl>
  </w:abstractNum>
  <w:num w:numId="2">
    <w:abstractNumId w:val="606"/>
  </w:num>
  <w:num w:numId="39">
    <w:abstractNumId w:val="600"/>
  </w:num>
  <w:num w:numId="52">
    <w:abstractNumId w:val="594"/>
  </w:num>
  <w:num w:numId="54">
    <w:abstractNumId w:val="588"/>
  </w:num>
  <w:num w:numId="61">
    <w:abstractNumId w:val="582"/>
  </w:num>
  <w:num w:numId="63">
    <w:abstractNumId w:val="576"/>
  </w:num>
  <w:num w:numId="65">
    <w:abstractNumId w:val="570"/>
  </w:num>
  <w:num w:numId="67">
    <w:abstractNumId w:val="564"/>
  </w:num>
  <w:num w:numId="72">
    <w:abstractNumId w:val="558"/>
  </w:num>
  <w:num w:numId="76">
    <w:abstractNumId w:val="552"/>
  </w:num>
  <w:num w:numId="80">
    <w:abstractNumId w:val="546"/>
  </w:num>
  <w:num w:numId="83">
    <w:abstractNumId w:val="540"/>
  </w:num>
  <w:num w:numId="89">
    <w:abstractNumId w:val="534"/>
  </w:num>
  <w:num w:numId="137">
    <w:abstractNumId w:val="528"/>
  </w:num>
  <w:num w:numId="140">
    <w:abstractNumId w:val="522"/>
  </w:num>
  <w:num w:numId="142">
    <w:abstractNumId w:val="516"/>
  </w:num>
  <w:num w:numId="144">
    <w:abstractNumId w:val="510"/>
  </w:num>
  <w:num w:numId="147">
    <w:abstractNumId w:val="504"/>
  </w:num>
  <w:num w:numId="150">
    <w:abstractNumId w:val="498"/>
  </w:num>
  <w:num w:numId="154">
    <w:abstractNumId w:val="492"/>
  </w:num>
  <w:num w:numId="157">
    <w:abstractNumId w:val="486"/>
  </w:num>
  <w:num w:numId="159">
    <w:abstractNumId w:val="480"/>
  </w:num>
  <w:num w:numId="161">
    <w:abstractNumId w:val="474"/>
  </w:num>
  <w:num w:numId="164">
    <w:abstractNumId w:val="468"/>
  </w:num>
  <w:num w:numId="167">
    <w:abstractNumId w:val="462"/>
  </w:num>
  <w:num w:numId="170">
    <w:abstractNumId w:val="456"/>
  </w:num>
  <w:num w:numId="172">
    <w:abstractNumId w:val="450"/>
  </w:num>
  <w:num w:numId="175">
    <w:abstractNumId w:val="444"/>
  </w:num>
  <w:num w:numId="177">
    <w:abstractNumId w:val="438"/>
  </w:num>
  <w:num w:numId="179">
    <w:abstractNumId w:val="432"/>
  </w:num>
  <w:num w:numId="181">
    <w:abstractNumId w:val="426"/>
  </w:num>
  <w:num w:numId="185">
    <w:abstractNumId w:val="420"/>
  </w:num>
  <w:num w:numId="197">
    <w:abstractNumId w:val="414"/>
  </w:num>
  <w:num w:numId="201">
    <w:abstractNumId w:val="408"/>
  </w:num>
  <w:num w:numId="203">
    <w:abstractNumId w:val="402"/>
  </w:num>
  <w:num w:numId="205">
    <w:abstractNumId w:val="396"/>
  </w:num>
  <w:num w:numId="207">
    <w:abstractNumId w:val="390"/>
  </w:num>
  <w:num w:numId="209">
    <w:abstractNumId w:val="384"/>
  </w:num>
  <w:num w:numId="211">
    <w:abstractNumId w:val="378"/>
  </w:num>
  <w:num w:numId="213">
    <w:abstractNumId w:val="372"/>
  </w:num>
  <w:num w:numId="216">
    <w:abstractNumId w:val="366"/>
  </w:num>
  <w:num w:numId="218">
    <w:abstractNumId w:val="360"/>
  </w:num>
  <w:num w:numId="226">
    <w:abstractNumId w:val="354"/>
  </w:num>
  <w:num w:numId="229">
    <w:abstractNumId w:val="348"/>
  </w:num>
  <w:num w:numId="232">
    <w:abstractNumId w:val="342"/>
  </w:num>
  <w:num w:numId="237">
    <w:abstractNumId w:val="336"/>
  </w:num>
  <w:num w:numId="239">
    <w:abstractNumId w:val="330"/>
  </w:num>
  <w:num w:numId="241">
    <w:abstractNumId w:val="324"/>
  </w:num>
  <w:num w:numId="289">
    <w:abstractNumId w:val="318"/>
  </w:num>
  <w:num w:numId="291">
    <w:abstractNumId w:val="312"/>
  </w:num>
  <w:num w:numId="293">
    <w:abstractNumId w:val="306"/>
  </w:num>
  <w:num w:numId="295">
    <w:abstractNumId w:val="300"/>
  </w:num>
  <w:num w:numId="297">
    <w:abstractNumId w:val="294"/>
  </w:num>
  <w:num w:numId="299">
    <w:abstractNumId w:val="288"/>
  </w:num>
  <w:num w:numId="301">
    <w:abstractNumId w:val="282"/>
  </w:num>
  <w:num w:numId="303">
    <w:abstractNumId w:val="276"/>
  </w:num>
  <w:num w:numId="313">
    <w:abstractNumId w:val="270"/>
  </w:num>
  <w:num w:numId="315">
    <w:abstractNumId w:val="264"/>
  </w:num>
  <w:num w:numId="330">
    <w:abstractNumId w:val="258"/>
  </w:num>
  <w:num w:numId="333">
    <w:abstractNumId w:val="252"/>
  </w:num>
  <w:num w:numId="335">
    <w:abstractNumId w:val="246"/>
  </w:num>
  <w:num w:numId="337">
    <w:abstractNumId w:val="240"/>
  </w:num>
  <w:num w:numId="340">
    <w:abstractNumId w:val="234"/>
  </w:num>
  <w:num w:numId="345">
    <w:abstractNumId w:val="228"/>
  </w:num>
  <w:num w:numId="353">
    <w:abstractNumId w:val="222"/>
  </w:num>
  <w:num w:numId="355">
    <w:abstractNumId w:val="216"/>
  </w:num>
  <w:num w:numId="357">
    <w:abstractNumId w:val="210"/>
  </w:num>
  <w:num w:numId="359">
    <w:abstractNumId w:val="204"/>
  </w:num>
  <w:num w:numId="362">
    <w:abstractNumId w:val="198"/>
  </w:num>
  <w:num w:numId="366">
    <w:abstractNumId w:val="192"/>
  </w:num>
  <w:num w:numId="368">
    <w:abstractNumId w:val="186"/>
  </w:num>
  <w:num w:numId="370">
    <w:abstractNumId w:val="180"/>
  </w:num>
  <w:num w:numId="372">
    <w:abstractNumId w:val="174"/>
  </w:num>
  <w:num w:numId="374">
    <w:abstractNumId w:val="168"/>
  </w:num>
  <w:num w:numId="376">
    <w:abstractNumId w:val="162"/>
  </w:num>
  <w:num w:numId="378">
    <w:abstractNumId w:val="156"/>
  </w:num>
  <w:num w:numId="380">
    <w:abstractNumId w:val="150"/>
  </w:num>
  <w:num w:numId="382">
    <w:abstractNumId w:val="144"/>
  </w:num>
  <w:num w:numId="384">
    <w:abstractNumId w:val="138"/>
  </w:num>
  <w:num w:numId="386">
    <w:abstractNumId w:val="132"/>
  </w:num>
  <w:num w:numId="389">
    <w:abstractNumId w:val="126"/>
  </w:num>
  <w:num w:numId="391">
    <w:abstractNumId w:val="120"/>
  </w:num>
  <w:num w:numId="458">
    <w:abstractNumId w:val="114"/>
  </w:num>
  <w:num w:numId="460">
    <w:abstractNumId w:val="108"/>
  </w:num>
  <w:num w:numId="463">
    <w:abstractNumId w:val="102"/>
  </w:num>
  <w:num w:numId="1534">
    <w:abstractNumId w:val="96"/>
  </w:num>
  <w:num w:numId="1537">
    <w:abstractNumId w:val="90"/>
  </w:num>
  <w:num w:numId="1540">
    <w:abstractNumId w:val="84"/>
  </w:num>
  <w:num w:numId="1545">
    <w:abstractNumId w:val="78"/>
  </w:num>
  <w:num w:numId="1547">
    <w:abstractNumId w:val="72"/>
  </w:num>
  <w:num w:numId="1549">
    <w:abstractNumId w:val="66"/>
  </w:num>
  <w:num w:numId="1604">
    <w:abstractNumId w:val="60"/>
  </w:num>
  <w:num w:numId="1610">
    <w:abstractNumId w:val="54"/>
  </w:num>
  <w:num w:numId="1612">
    <w:abstractNumId w:val="48"/>
  </w:num>
  <w:num w:numId="1620">
    <w:abstractNumId w:val="42"/>
  </w:num>
  <w:num w:numId="1622">
    <w:abstractNumId w:val="36"/>
  </w:num>
  <w:num w:numId="1625">
    <w:abstractNumId w:val="30"/>
  </w:num>
  <w:num w:numId="1629">
    <w:abstractNumId w:val="24"/>
  </w:num>
  <w:num w:numId="1632">
    <w:abstractNumId w:val="18"/>
  </w:num>
  <w:num w:numId="1636">
    <w:abstractNumId w:val="12"/>
  </w:num>
  <w:num w:numId="1638">
    <w:abstractNumId w:val="6"/>
  </w:num>
  <w:num w:numId="1643">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